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jc w:val="center"/>
        <w:rPr>
          <w:caps w:val="false"/>
          <w:smallCaps w:val="false"/>
        </w:rPr>
      </w:pPr>
      <w:bookmarkStart w:id="0" w:name="schedule13gbrkh111424.htm"/>
      <w:bookmarkStart w:id="1" w:name="ksschedule13gbrkh111424"/>
      <w:bookmarkEnd w:id="0"/>
      <w:bookmarkEnd w:id="1"/>
      <w:r>
        <w:rPr>
          <w:caps w:val="false"/>
          <w:smallCaps w:val="false"/>
        </w:rPr>
        <w:t> </w:t>
      </w:r>
    </w:p>
    <w:p>
      <w:pPr>
        <w:pStyle w:val="TextBody"/>
        <w:bidi w:val="0"/>
        <w:spacing w:before="0" w:after="120"/>
        <w:jc w:val="center"/>
        <w:rPr>
          <w:caps w:val="false"/>
          <w:smallCaps w:val="false"/>
        </w:rPr>
      </w:pPr>
      <w:r>
        <w:rPr>
          <w:caps w:val="false"/>
          <w:smallCaps w:val="false"/>
        </w:rPr>
        <w:t> </w:t>
      </w:r>
    </w:p>
    <w:p>
      <w:pPr>
        <w:pStyle w:val="TextBody"/>
        <w:bidi w:val="0"/>
        <w:spacing w:before="0" w:after="12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4"/>
        </w:rPr>
        <w:t>UNITED STATES</w:t>
        <w:br/>
        <w:t>SECURITIES AND EXCHANGE COMMISSION</w:t>
      </w:r>
      <w:r>
        <w:rPr>
          <w:rFonts w:ascii="Times New Roman;Times;Serif" w:hAnsi="Times New Roman;Times;Serif"/>
          <w:b/>
          <w:i w:val="false"/>
          <w:caps w:val="false"/>
          <w:smallCaps w:val="false"/>
          <w:sz w:val="22"/>
        </w:rPr>
        <w:br/>
        <w:t>Washington, D.C. 20549</w:t>
      </w:r>
    </w:p>
    <w:p>
      <w:pPr>
        <w:pStyle w:val="TextBody"/>
        <w:bidi w:val="0"/>
        <w:spacing w:before="240" w:after="240"/>
        <w:ind w:left="240" w:right="24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SCHEDULE 13G</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Under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(Amendment No. )*</w:t>
      </w:r>
    </w:p>
    <w:tbl>
      <w:tblPr>
        <w:tblW w:w="5225" w:type="dxa"/>
        <w:jc w:val="left"/>
        <w:tblInd w:w="0" w:type="dxa"/>
        <w:tblLayout w:type="fixed"/>
        <w:tblCellMar>
          <w:top w:w="0" w:type="dxa"/>
          <w:left w:w="0" w:type="dxa"/>
          <w:bottom w:w="28" w:type="dxa"/>
          <w:right w:w="0" w:type="dxa"/>
        </w:tblCellMar>
      </w:tblPr>
      <w:tblGrid>
        <w:gridCol w:w="5225"/>
      </w:tblGrid>
      <w:tr>
        <w:trPr/>
        <w:tc>
          <w:tcPr>
            <w:tcW w:w="52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BurTech Acquisition Corp.</w:t>
            </w:r>
          </w:p>
        </w:tc>
      </w:tr>
      <w:tr>
        <w:trPr/>
        <w:tc>
          <w:tcPr>
            <w:tcW w:w="5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of Issuer)</w:t>
            </w:r>
          </w:p>
        </w:tc>
      </w:tr>
      <w:tr>
        <w:trPr/>
        <w:tc>
          <w:tcPr>
            <w:tcW w:w="52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Class A Common Stock, par value $0.0001 per share</w:t>
            </w:r>
          </w:p>
        </w:tc>
      </w:tr>
      <w:tr>
        <w:trPr/>
        <w:tc>
          <w:tcPr>
            <w:tcW w:w="5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of Class of Securities)</w:t>
            </w:r>
          </w:p>
        </w:tc>
      </w:tr>
      <w:tr>
        <w:trPr/>
        <w:tc>
          <w:tcPr>
            <w:tcW w:w="52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123013104</w:t>
            </w:r>
          </w:p>
        </w:tc>
      </w:tr>
      <w:tr>
        <w:trPr/>
        <w:tc>
          <w:tcPr>
            <w:tcW w:w="5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(CUSIP Number)</w:t>
            </w:r>
          </w:p>
        </w:tc>
      </w:tr>
      <w:tr>
        <w:trPr/>
        <w:tc>
          <w:tcPr>
            <w:tcW w:w="52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September 30, 2024</w:t>
            </w:r>
          </w:p>
        </w:tc>
      </w:tr>
      <w:tr>
        <w:trPr/>
        <w:tc>
          <w:tcPr>
            <w:tcW w:w="5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of Event which Requires Filing of this Statement)</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Check the appropriate box to designate the rule pursuant to which this Schedule is filed:</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[X] Rule 13d-1(b)</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 Rule 13d-1(c)</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[_] Rule 13d-1(d)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Times;Serif" w:hAnsi="Times New Roman;Times;Serif"/>
          <w:b w:val="false"/>
          <w:i/>
          <w:caps w:val="false"/>
          <w:smallCaps w:val="false"/>
          <w:sz w:val="22"/>
        </w:rPr>
        <w:t>Notes</w:t>
      </w:r>
      <w:r>
        <w:rPr>
          <w:rFonts w:ascii="Times New Roman;Times;Serif" w:hAnsi="Times New Roman;Times;Serif"/>
          <w:b w:val="false"/>
          <w:i w:val="false"/>
          <w:caps w:val="false"/>
          <w:smallCaps w:val="false"/>
          <w:sz w:val="22"/>
        </w:rPr>
        <w:t>).</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120"/>
        <w:jc w:val="center"/>
        <w:rPr>
          <w:caps w:val="false"/>
          <w:smallCaps w:val="false"/>
        </w:rPr>
      </w:pPr>
      <w:r>
        <w:rPr>
          <w:caps w:val="false"/>
          <w:smallCaps w:val="false"/>
        </w:rPr>
        <w:t> </w:t>
      </w:r>
    </w:p>
    <w:p>
      <w:pPr>
        <w:pStyle w:val="TextBody"/>
        <w:bidi w:val="0"/>
        <w:spacing w:before="0" w:after="120"/>
        <w:jc w:val="center"/>
        <w:rPr>
          <w:caps w:val="false"/>
          <w:smallCaps w:val="false"/>
        </w:rPr>
      </w:pPr>
      <w:r>
        <w:rPr>
          <w:caps w:val="false"/>
          <w:smallCaps w:val="false"/>
        </w:rPr>
        <w:t> </w:t>
      </w:r>
    </w:p>
    <w:p>
      <w:pPr>
        <w:pStyle w:val="TextBody"/>
        <w:bidi w:val="0"/>
        <w:spacing w:before="0" w:after="12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SCHEDULE 13G</w:t>
      </w:r>
    </w:p>
    <w:tbl>
      <w:tblPr>
        <w:tblW w:w="2230" w:type="dxa"/>
        <w:jc w:val="left"/>
        <w:tblInd w:w="-10" w:type="dxa"/>
        <w:tblLayout w:type="fixed"/>
        <w:tblCellMar>
          <w:top w:w="120" w:type="dxa"/>
          <w:left w:w="28" w:type="dxa"/>
          <w:bottom w:w="120" w:type="dxa"/>
          <w:right w:w="0" w:type="dxa"/>
        </w:tblCellMar>
      </w:tblPr>
      <w:tblGrid>
        <w:gridCol w:w="1115"/>
        <w:gridCol w:w="1115"/>
      </w:tblGrid>
      <w:tr>
        <w:trPr/>
        <w:tc>
          <w:tcPr>
            <w:tcW w:w="111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CUSIP No.</w:t>
            </w:r>
          </w:p>
        </w:tc>
        <w:tc>
          <w:tcPr>
            <w:tcW w:w="111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123013104</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100" w:type="dxa"/>
          <w:left w:w="28" w:type="dxa"/>
          <w:bottom w:w="100" w:type="dxa"/>
          <w:right w:w="28" w:type="dxa"/>
        </w:tblCellMar>
      </w:tblPr>
      <w:tblGrid>
        <w:gridCol w:w="4075"/>
        <w:gridCol w:w="963"/>
        <w:gridCol w:w="650"/>
        <w:gridCol w:w="4517"/>
      </w:tblGrid>
      <w:tr>
        <w:trPr/>
        <w:tc>
          <w:tcPr>
            <w:tcW w:w="4075"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2"/>
              </w:rPr>
            </w:pPr>
            <w:r>
              <w:rPr>
                <w:b/>
                <w:sz w:val="22"/>
              </w:rPr>
              <w:t>1</w:t>
            </w:r>
          </w:p>
        </w:tc>
        <w:tc>
          <w:tcPr>
            <w:tcW w:w="613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b/>
                <w:sz w:val="22"/>
              </w:rPr>
            </w:pPr>
            <w:r>
              <w:rPr>
                <w:b/>
                <w:sz w:val="22"/>
              </w:rPr>
              <w:t>Names of Reporting Persons</w:t>
            </w:r>
          </w:p>
        </w:tc>
      </w:tr>
      <w:tr>
        <w:trPr/>
        <w:tc>
          <w:tcPr>
            <w:tcW w:w="4075"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First Trust Capital Management L.P.</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2</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Check the appropriate box if a member of a Group (see instructions)</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(a)  [ ]</w:t>
              <w:br/>
              <w:t>(b)  [X]</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3</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Sec Use Only</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4</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Citizenship or Place of Organization</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Delaware</w:t>
            </w:r>
          </w:p>
        </w:tc>
      </w:tr>
      <w:tr>
        <w:trPr/>
        <w:tc>
          <w:tcPr>
            <w:tcW w:w="5038" w:type="dxa"/>
            <w:gridSpan w:val="2"/>
            <w:vMerge w:val="restart"/>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100" w:after="100"/>
              <w:ind w:left="100" w:right="10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Number of Shares Beneficially Owned by Each Reporting Person With:</w:t>
            </w:r>
          </w:p>
          <w:p>
            <w:pPr>
              <w:pStyle w:val="TableContents"/>
              <w:bidi w:val="0"/>
              <w:spacing w:before="100" w:after="100"/>
              <w:ind w:left="100" w:right="100" w:hanging="0"/>
              <w:jc w:val="center"/>
              <w:rPr>
                <w:caps w:val="false"/>
                <w:smallCaps w:val="false"/>
              </w:rPr>
            </w:pPr>
            <w:r>
              <w:rPr>
                <w:caps w:val="false"/>
                <w:smallCaps w:val="false"/>
              </w:rPr>
              <w:t> </w:t>
            </w:r>
          </w:p>
        </w:tc>
        <w:tc>
          <w:tcPr>
            <w:tcW w:w="65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216"/>
              <w:jc w:val="left"/>
              <w:rPr>
                <w:b/>
                <w:sz w:val="22"/>
              </w:rPr>
            </w:pPr>
            <w:r>
              <w:rPr>
                <w:b/>
                <w:sz w:val="22"/>
              </w:rPr>
              <w:t>5</w:t>
            </w:r>
          </w:p>
        </w:tc>
        <w:tc>
          <w:tcPr>
            <w:tcW w:w="4517" w:type="dxa"/>
            <w:tcBorders>
              <w:right w:val="single" w:sz="8" w:space="0" w:color="000000"/>
            </w:tcBorders>
            <w:tcMar>
              <w:top w:w="0" w:type="dxa"/>
              <w:left w:w="0" w:type="dxa"/>
              <w:bottom w:w="0" w:type="dxa"/>
            </w:tcMar>
            <w:vAlign w:val="center"/>
          </w:tcPr>
          <w:p>
            <w:pPr>
              <w:pStyle w:val="TableContents"/>
              <w:bidi w:val="0"/>
              <w:spacing w:before="0" w:after="283"/>
              <w:ind w:left="0" w:right="0" w:firstLine="216"/>
              <w:jc w:val="left"/>
              <w:rPr>
                <w:b/>
                <w:sz w:val="22"/>
              </w:rPr>
            </w:pPr>
            <w:r>
              <w:rPr>
                <w:b/>
                <w:sz w:val="22"/>
              </w:rPr>
              <w:t>Sole Voting Power</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5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766,505</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216"/>
              <w:jc w:val="left"/>
              <w:rPr>
                <w:b/>
                <w:sz w:val="22"/>
              </w:rPr>
            </w:pPr>
            <w:r>
              <w:rPr>
                <w:b/>
                <w:sz w:val="22"/>
              </w:rPr>
              <w:t>6</w:t>
            </w:r>
          </w:p>
        </w:tc>
        <w:tc>
          <w:tcPr>
            <w:tcW w:w="4517" w:type="dxa"/>
            <w:tcBorders>
              <w:right w:val="single" w:sz="8" w:space="0" w:color="000000"/>
            </w:tcBorders>
            <w:tcMar>
              <w:top w:w="0" w:type="dxa"/>
              <w:left w:w="0" w:type="dxa"/>
              <w:bottom w:w="0" w:type="dxa"/>
            </w:tcMar>
            <w:vAlign w:val="center"/>
          </w:tcPr>
          <w:p>
            <w:pPr>
              <w:pStyle w:val="TableContents"/>
              <w:bidi w:val="0"/>
              <w:spacing w:before="0" w:after="283"/>
              <w:ind w:left="0" w:right="0" w:firstLine="216"/>
              <w:jc w:val="left"/>
              <w:rPr>
                <w:b/>
                <w:sz w:val="22"/>
              </w:rPr>
            </w:pPr>
            <w:r>
              <w:rPr>
                <w:b/>
                <w:sz w:val="22"/>
              </w:rPr>
              <w:t>Shared Voting Power</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5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0</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216"/>
              <w:jc w:val="left"/>
              <w:rPr>
                <w:b/>
                <w:sz w:val="22"/>
              </w:rPr>
            </w:pPr>
            <w:r>
              <w:rPr>
                <w:b/>
                <w:sz w:val="22"/>
              </w:rPr>
              <w:t>7</w:t>
            </w:r>
          </w:p>
        </w:tc>
        <w:tc>
          <w:tcPr>
            <w:tcW w:w="4517" w:type="dxa"/>
            <w:tcBorders>
              <w:right w:val="single" w:sz="8" w:space="0" w:color="000000"/>
            </w:tcBorders>
            <w:tcMar>
              <w:top w:w="0" w:type="dxa"/>
              <w:left w:w="0" w:type="dxa"/>
              <w:bottom w:w="0" w:type="dxa"/>
            </w:tcMar>
            <w:vAlign w:val="center"/>
          </w:tcPr>
          <w:p>
            <w:pPr>
              <w:pStyle w:val="TableContents"/>
              <w:bidi w:val="0"/>
              <w:spacing w:before="0" w:after="283"/>
              <w:ind w:left="0" w:right="0" w:firstLine="216"/>
              <w:jc w:val="left"/>
              <w:rPr>
                <w:b/>
                <w:sz w:val="22"/>
              </w:rPr>
            </w:pPr>
            <w:r>
              <w:rPr>
                <w:b/>
                <w:sz w:val="22"/>
              </w:rPr>
              <w:t>Sole Dispositive Power</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5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766,505</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216"/>
              <w:jc w:val="left"/>
              <w:rPr>
                <w:b/>
                <w:sz w:val="22"/>
              </w:rPr>
            </w:pPr>
            <w:r>
              <w:rPr>
                <w:b/>
                <w:sz w:val="22"/>
              </w:rPr>
              <w:t>8</w:t>
            </w:r>
          </w:p>
        </w:tc>
        <w:tc>
          <w:tcPr>
            <w:tcW w:w="4517" w:type="dxa"/>
            <w:tcBorders>
              <w:right w:val="single" w:sz="8" w:space="0" w:color="000000"/>
            </w:tcBorders>
            <w:tcMar>
              <w:top w:w="0" w:type="dxa"/>
              <w:left w:w="0" w:type="dxa"/>
              <w:bottom w:w="0" w:type="dxa"/>
            </w:tcMar>
            <w:vAlign w:val="center"/>
          </w:tcPr>
          <w:p>
            <w:pPr>
              <w:pStyle w:val="TableContents"/>
              <w:bidi w:val="0"/>
              <w:spacing w:before="0" w:after="283"/>
              <w:ind w:left="0" w:right="0" w:firstLine="216"/>
              <w:jc w:val="left"/>
              <w:rPr>
                <w:b/>
                <w:sz w:val="22"/>
              </w:rPr>
            </w:pPr>
            <w:r>
              <w:rPr>
                <w:b/>
                <w:sz w:val="22"/>
              </w:rPr>
              <w:t>Shared Dispositive Power</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5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0</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9</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Aggregate Amount Beneficially Owned by Each Reporting Person</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766,505</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10</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Check box if the aggregate amount in row (9) excludes certain shares (See Instructions)</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 ]</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11</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Percent of class represented by amount in row (9)</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5.06%</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12</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Type of Reporting Person (See Instructions)</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IA</w:t>
            </w:r>
          </w:p>
        </w:tc>
      </w:tr>
      <w:tr>
        <w:trPr/>
        <w:tc>
          <w:tcPr>
            <w:tcW w:w="4075"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tcMar>
              <w:top w:w="0" w:type="dxa"/>
              <w:left w:w="0" w:type="dxa"/>
              <w:bottom w:w="0" w:type="dxa"/>
              <w:right w:w="0" w:type="dxa"/>
            </w:tcMar>
            <w:vAlign w:val="center"/>
          </w:tcPr>
          <w:p>
            <w:pPr>
              <w:pStyle w:val="TableContents"/>
              <w:bidi w:val="0"/>
              <w:spacing w:before="0" w:after="283"/>
              <w:jc w:val="left"/>
              <w:rPr/>
            </w:pPr>
            <w:r>
              <w:rPr/>
              <w:t> </w:t>
            </w:r>
          </w:p>
        </w:tc>
        <w:tc>
          <w:tcPr>
            <w:tcW w:w="451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12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SCHEDULE 13G</w:t>
      </w:r>
    </w:p>
    <w:tbl>
      <w:tblPr>
        <w:tblW w:w="2230" w:type="dxa"/>
        <w:jc w:val="left"/>
        <w:tblInd w:w="-10" w:type="dxa"/>
        <w:tblLayout w:type="fixed"/>
        <w:tblCellMar>
          <w:top w:w="120" w:type="dxa"/>
          <w:left w:w="28" w:type="dxa"/>
          <w:bottom w:w="120" w:type="dxa"/>
          <w:right w:w="0" w:type="dxa"/>
        </w:tblCellMar>
      </w:tblPr>
      <w:tblGrid>
        <w:gridCol w:w="1115"/>
        <w:gridCol w:w="1115"/>
      </w:tblGrid>
      <w:tr>
        <w:trPr/>
        <w:tc>
          <w:tcPr>
            <w:tcW w:w="111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b/>
                <w:sz w:val="22"/>
              </w:rPr>
            </w:pPr>
            <w:r>
              <w:rPr>
                <w:b/>
                <w:sz w:val="22"/>
              </w:rPr>
              <w:t>CUSIP No.</w:t>
            </w:r>
          </w:p>
        </w:tc>
        <w:tc>
          <w:tcPr>
            <w:tcW w:w="111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left"/>
              <w:rPr>
                <w:b/>
                <w:sz w:val="22"/>
              </w:rPr>
            </w:pPr>
            <w:r>
              <w:rPr>
                <w:b/>
                <w:sz w:val="22"/>
              </w:rPr>
              <w:t>123013104</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100" w:type="dxa"/>
          <w:left w:w="28" w:type="dxa"/>
          <w:bottom w:w="100" w:type="dxa"/>
          <w:right w:w="28" w:type="dxa"/>
        </w:tblCellMar>
      </w:tblPr>
      <w:tblGrid>
        <w:gridCol w:w="4075"/>
        <w:gridCol w:w="963"/>
        <w:gridCol w:w="650"/>
        <w:gridCol w:w="4517"/>
      </w:tblGrid>
      <w:tr>
        <w:trPr/>
        <w:tc>
          <w:tcPr>
            <w:tcW w:w="4075"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2"/>
              </w:rPr>
            </w:pPr>
            <w:r>
              <w:rPr>
                <w:b/>
                <w:sz w:val="22"/>
              </w:rPr>
              <w:t>1</w:t>
            </w:r>
          </w:p>
        </w:tc>
        <w:tc>
          <w:tcPr>
            <w:tcW w:w="613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b/>
                <w:sz w:val="22"/>
              </w:rPr>
            </w:pPr>
            <w:r>
              <w:rPr>
                <w:b/>
                <w:sz w:val="22"/>
              </w:rPr>
              <w:t>Names of Reporting Persons</w:t>
            </w:r>
          </w:p>
        </w:tc>
      </w:tr>
      <w:tr>
        <w:trPr/>
        <w:tc>
          <w:tcPr>
            <w:tcW w:w="4075"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First Trust Capital Solutions L.P.</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2</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Check the appropriate box if a member of a Group (see instructions)</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(a)[   ]</w:t>
              <w:br/>
              <w:t>(b)[X]</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3</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Sec Use Only</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4</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Citizenship or Place of Organization</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Delaware</w:t>
            </w:r>
          </w:p>
        </w:tc>
      </w:tr>
      <w:tr>
        <w:trPr/>
        <w:tc>
          <w:tcPr>
            <w:tcW w:w="5038" w:type="dxa"/>
            <w:gridSpan w:val="2"/>
            <w:vMerge w:val="restart"/>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100" w:after="100"/>
              <w:ind w:left="100" w:right="10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Number of Shares Beneficially Owned by Each Reporting Person With:</w:t>
            </w:r>
          </w:p>
          <w:p>
            <w:pPr>
              <w:pStyle w:val="TableContents"/>
              <w:bidi w:val="0"/>
              <w:spacing w:before="100" w:after="100"/>
              <w:ind w:left="100" w:right="100" w:hanging="0"/>
              <w:jc w:val="center"/>
              <w:rPr>
                <w:caps w:val="false"/>
                <w:smallCaps w:val="false"/>
              </w:rPr>
            </w:pPr>
            <w:r>
              <w:rPr>
                <w:caps w:val="false"/>
                <w:smallCaps w:val="false"/>
              </w:rPr>
              <w:t> </w:t>
            </w:r>
          </w:p>
        </w:tc>
        <w:tc>
          <w:tcPr>
            <w:tcW w:w="65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216"/>
              <w:jc w:val="left"/>
              <w:rPr>
                <w:b/>
                <w:sz w:val="22"/>
              </w:rPr>
            </w:pPr>
            <w:r>
              <w:rPr>
                <w:b/>
                <w:sz w:val="22"/>
              </w:rPr>
              <w:t>5</w:t>
            </w:r>
          </w:p>
        </w:tc>
        <w:tc>
          <w:tcPr>
            <w:tcW w:w="4517" w:type="dxa"/>
            <w:tcBorders>
              <w:right w:val="single" w:sz="8" w:space="0" w:color="000000"/>
            </w:tcBorders>
            <w:tcMar>
              <w:top w:w="0" w:type="dxa"/>
              <w:left w:w="0" w:type="dxa"/>
              <w:bottom w:w="0" w:type="dxa"/>
            </w:tcMar>
            <w:vAlign w:val="center"/>
          </w:tcPr>
          <w:p>
            <w:pPr>
              <w:pStyle w:val="TableContents"/>
              <w:bidi w:val="0"/>
              <w:spacing w:before="0" w:after="283"/>
              <w:ind w:left="0" w:right="0" w:firstLine="216"/>
              <w:jc w:val="left"/>
              <w:rPr>
                <w:b/>
                <w:sz w:val="22"/>
              </w:rPr>
            </w:pPr>
            <w:r>
              <w:rPr>
                <w:b/>
                <w:sz w:val="22"/>
              </w:rPr>
              <w:t>Sole Voting Power</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5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766,505</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216"/>
              <w:jc w:val="left"/>
              <w:rPr>
                <w:b/>
                <w:sz w:val="22"/>
              </w:rPr>
            </w:pPr>
            <w:r>
              <w:rPr>
                <w:b/>
                <w:sz w:val="22"/>
              </w:rPr>
              <w:t>6</w:t>
            </w:r>
          </w:p>
        </w:tc>
        <w:tc>
          <w:tcPr>
            <w:tcW w:w="4517" w:type="dxa"/>
            <w:tcBorders>
              <w:right w:val="single" w:sz="8" w:space="0" w:color="000000"/>
            </w:tcBorders>
            <w:tcMar>
              <w:top w:w="0" w:type="dxa"/>
              <w:left w:w="0" w:type="dxa"/>
              <w:bottom w:w="0" w:type="dxa"/>
            </w:tcMar>
            <w:vAlign w:val="center"/>
          </w:tcPr>
          <w:p>
            <w:pPr>
              <w:pStyle w:val="TableContents"/>
              <w:bidi w:val="0"/>
              <w:spacing w:before="0" w:after="283"/>
              <w:ind w:left="0" w:right="0" w:firstLine="216"/>
              <w:jc w:val="left"/>
              <w:rPr>
                <w:b/>
                <w:sz w:val="22"/>
              </w:rPr>
            </w:pPr>
            <w:r>
              <w:rPr>
                <w:b/>
                <w:sz w:val="22"/>
              </w:rPr>
              <w:t>Shared Voting Power</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5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0</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216"/>
              <w:jc w:val="left"/>
              <w:rPr>
                <w:b/>
                <w:sz w:val="22"/>
              </w:rPr>
            </w:pPr>
            <w:r>
              <w:rPr>
                <w:b/>
                <w:sz w:val="22"/>
              </w:rPr>
              <w:t>7</w:t>
            </w:r>
          </w:p>
        </w:tc>
        <w:tc>
          <w:tcPr>
            <w:tcW w:w="4517" w:type="dxa"/>
            <w:tcBorders>
              <w:right w:val="single" w:sz="8" w:space="0" w:color="000000"/>
            </w:tcBorders>
            <w:tcMar>
              <w:top w:w="0" w:type="dxa"/>
              <w:left w:w="0" w:type="dxa"/>
              <w:bottom w:w="0" w:type="dxa"/>
            </w:tcMar>
            <w:vAlign w:val="center"/>
          </w:tcPr>
          <w:p>
            <w:pPr>
              <w:pStyle w:val="TableContents"/>
              <w:bidi w:val="0"/>
              <w:spacing w:before="0" w:after="283"/>
              <w:ind w:left="0" w:right="0" w:firstLine="216"/>
              <w:jc w:val="left"/>
              <w:rPr>
                <w:b/>
                <w:sz w:val="22"/>
              </w:rPr>
            </w:pPr>
            <w:r>
              <w:rPr>
                <w:b/>
                <w:sz w:val="22"/>
              </w:rPr>
              <w:t>Sole Dispositive Power</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5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766,505</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216"/>
              <w:jc w:val="left"/>
              <w:rPr>
                <w:b/>
                <w:sz w:val="22"/>
              </w:rPr>
            </w:pPr>
            <w:r>
              <w:rPr>
                <w:b/>
                <w:sz w:val="22"/>
              </w:rPr>
              <w:t>8</w:t>
            </w:r>
          </w:p>
        </w:tc>
        <w:tc>
          <w:tcPr>
            <w:tcW w:w="4517" w:type="dxa"/>
            <w:tcBorders>
              <w:right w:val="single" w:sz="8" w:space="0" w:color="000000"/>
            </w:tcBorders>
            <w:tcMar>
              <w:top w:w="0" w:type="dxa"/>
              <w:left w:w="0" w:type="dxa"/>
              <w:bottom w:w="0" w:type="dxa"/>
            </w:tcMar>
            <w:vAlign w:val="center"/>
          </w:tcPr>
          <w:p>
            <w:pPr>
              <w:pStyle w:val="TableContents"/>
              <w:bidi w:val="0"/>
              <w:spacing w:before="0" w:after="283"/>
              <w:ind w:left="0" w:right="0" w:firstLine="216"/>
              <w:jc w:val="left"/>
              <w:rPr>
                <w:b/>
                <w:sz w:val="22"/>
              </w:rPr>
            </w:pPr>
            <w:r>
              <w:rPr>
                <w:b/>
                <w:sz w:val="22"/>
              </w:rPr>
              <w:t>Shared Dispositive Power</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5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0</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9</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Aggregate Amount Beneficially Owned by Each Reporting Person</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766,505</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10</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Check box if the aggregate amount in row (9) excludes certain shares (See Instructions)</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 ]</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11</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Percent of class represented by amount in row (9)</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5.06%</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12</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Type of Reporting Person (See Instructions)</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HC</w:t>
            </w:r>
          </w:p>
        </w:tc>
      </w:tr>
      <w:tr>
        <w:trPr/>
        <w:tc>
          <w:tcPr>
            <w:tcW w:w="4075"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tcMar>
              <w:top w:w="0" w:type="dxa"/>
              <w:left w:w="0" w:type="dxa"/>
              <w:bottom w:w="0" w:type="dxa"/>
              <w:right w:w="0" w:type="dxa"/>
            </w:tcMar>
            <w:vAlign w:val="center"/>
          </w:tcPr>
          <w:p>
            <w:pPr>
              <w:pStyle w:val="TableContents"/>
              <w:bidi w:val="0"/>
              <w:spacing w:before="0" w:after="283"/>
              <w:jc w:val="left"/>
              <w:rPr/>
            </w:pPr>
            <w:r>
              <w:rPr/>
              <w:t> </w:t>
            </w:r>
          </w:p>
        </w:tc>
        <w:tc>
          <w:tcPr>
            <w:tcW w:w="4517" w:type="dxa"/>
            <w:tcBorders/>
            <w:tcMar>
              <w:top w:w="0" w:type="dxa"/>
              <w:left w:w="0" w:type="dxa"/>
              <w:bottom w:w="0" w:type="dxa"/>
              <w:right w:w="0" w:type="dxa"/>
            </w:tcMar>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12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SCHEDULE 13G</w:t>
      </w:r>
    </w:p>
    <w:tbl>
      <w:tblPr>
        <w:tblW w:w="2230" w:type="dxa"/>
        <w:jc w:val="left"/>
        <w:tblInd w:w="-10" w:type="dxa"/>
        <w:tblLayout w:type="fixed"/>
        <w:tblCellMar>
          <w:top w:w="120" w:type="dxa"/>
          <w:left w:w="28" w:type="dxa"/>
          <w:bottom w:w="120" w:type="dxa"/>
          <w:right w:w="0" w:type="dxa"/>
        </w:tblCellMar>
      </w:tblPr>
      <w:tblGrid>
        <w:gridCol w:w="1115"/>
        <w:gridCol w:w="1115"/>
      </w:tblGrid>
      <w:tr>
        <w:trPr/>
        <w:tc>
          <w:tcPr>
            <w:tcW w:w="111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b/>
                <w:sz w:val="22"/>
              </w:rPr>
            </w:pPr>
            <w:r>
              <w:rPr>
                <w:b/>
                <w:sz w:val="22"/>
              </w:rPr>
              <w:t>CUSIP No.</w:t>
            </w:r>
          </w:p>
        </w:tc>
        <w:tc>
          <w:tcPr>
            <w:tcW w:w="111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left"/>
              <w:rPr>
                <w:b/>
                <w:sz w:val="22"/>
              </w:rPr>
            </w:pPr>
            <w:r>
              <w:rPr>
                <w:b/>
                <w:sz w:val="22"/>
              </w:rPr>
              <w:t>123013104</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100" w:type="dxa"/>
          <w:left w:w="28" w:type="dxa"/>
          <w:bottom w:w="100" w:type="dxa"/>
          <w:right w:w="28" w:type="dxa"/>
        </w:tblCellMar>
      </w:tblPr>
      <w:tblGrid>
        <w:gridCol w:w="4075"/>
        <w:gridCol w:w="963"/>
        <w:gridCol w:w="650"/>
        <w:gridCol w:w="4517"/>
      </w:tblGrid>
      <w:tr>
        <w:trPr/>
        <w:tc>
          <w:tcPr>
            <w:tcW w:w="4075"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2"/>
              </w:rPr>
            </w:pPr>
            <w:r>
              <w:rPr>
                <w:b/>
                <w:sz w:val="22"/>
              </w:rPr>
              <w:t>1</w:t>
            </w:r>
          </w:p>
        </w:tc>
        <w:tc>
          <w:tcPr>
            <w:tcW w:w="613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b/>
                <w:sz w:val="22"/>
              </w:rPr>
            </w:pPr>
            <w:r>
              <w:rPr>
                <w:b/>
                <w:sz w:val="22"/>
              </w:rPr>
              <w:t>Names of Reporting Persons</w:t>
            </w:r>
          </w:p>
        </w:tc>
      </w:tr>
      <w:tr>
        <w:trPr/>
        <w:tc>
          <w:tcPr>
            <w:tcW w:w="4075"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FTCS Sub GP LLC</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2</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Check the appropriate box if a member of a Group (see instructions)</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(a)[   ]</w:t>
              <w:br/>
              <w:t>(b)[X]</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3</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Sec Use Only</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4</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Citizenship or Place of Organization</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Delaware</w:t>
            </w:r>
          </w:p>
        </w:tc>
      </w:tr>
      <w:tr>
        <w:trPr/>
        <w:tc>
          <w:tcPr>
            <w:tcW w:w="5038" w:type="dxa"/>
            <w:gridSpan w:val="2"/>
            <w:vMerge w:val="restart"/>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100" w:after="100"/>
              <w:ind w:left="100" w:right="10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Number of Shares Beneficially Owned by Each Reporting Person With:</w:t>
            </w:r>
          </w:p>
          <w:p>
            <w:pPr>
              <w:pStyle w:val="TableContents"/>
              <w:bidi w:val="0"/>
              <w:spacing w:before="100" w:after="100"/>
              <w:ind w:left="100" w:right="100" w:hanging="0"/>
              <w:jc w:val="center"/>
              <w:rPr>
                <w:caps w:val="false"/>
                <w:smallCaps w:val="false"/>
              </w:rPr>
            </w:pPr>
            <w:r>
              <w:rPr>
                <w:caps w:val="false"/>
                <w:smallCaps w:val="false"/>
              </w:rPr>
              <w:t> </w:t>
            </w:r>
          </w:p>
        </w:tc>
        <w:tc>
          <w:tcPr>
            <w:tcW w:w="65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216"/>
              <w:jc w:val="left"/>
              <w:rPr>
                <w:b/>
                <w:sz w:val="22"/>
              </w:rPr>
            </w:pPr>
            <w:r>
              <w:rPr>
                <w:b/>
                <w:sz w:val="22"/>
              </w:rPr>
              <w:t>5</w:t>
            </w:r>
          </w:p>
        </w:tc>
        <w:tc>
          <w:tcPr>
            <w:tcW w:w="4517" w:type="dxa"/>
            <w:tcBorders>
              <w:right w:val="single" w:sz="8" w:space="0" w:color="000000"/>
            </w:tcBorders>
            <w:tcMar>
              <w:top w:w="0" w:type="dxa"/>
              <w:left w:w="0" w:type="dxa"/>
              <w:bottom w:w="0" w:type="dxa"/>
            </w:tcMar>
            <w:vAlign w:val="center"/>
          </w:tcPr>
          <w:p>
            <w:pPr>
              <w:pStyle w:val="TableContents"/>
              <w:bidi w:val="0"/>
              <w:spacing w:before="0" w:after="283"/>
              <w:ind w:left="0" w:right="0" w:firstLine="216"/>
              <w:jc w:val="left"/>
              <w:rPr>
                <w:b/>
                <w:sz w:val="22"/>
              </w:rPr>
            </w:pPr>
            <w:r>
              <w:rPr>
                <w:b/>
                <w:sz w:val="22"/>
              </w:rPr>
              <w:t>Sole Voting Power</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5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766,505</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216"/>
              <w:jc w:val="left"/>
              <w:rPr>
                <w:b/>
                <w:sz w:val="22"/>
              </w:rPr>
            </w:pPr>
            <w:r>
              <w:rPr>
                <w:b/>
                <w:sz w:val="22"/>
              </w:rPr>
              <w:t>6</w:t>
            </w:r>
          </w:p>
        </w:tc>
        <w:tc>
          <w:tcPr>
            <w:tcW w:w="4517" w:type="dxa"/>
            <w:tcBorders>
              <w:right w:val="single" w:sz="8" w:space="0" w:color="000000"/>
            </w:tcBorders>
            <w:tcMar>
              <w:top w:w="0" w:type="dxa"/>
              <w:left w:w="0" w:type="dxa"/>
              <w:bottom w:w="0" w:type="dxa"/>
            </w:tcMar>
            <w:vAlign w:val="center"/>
          </w:tcPr>
          <w:p>
            <w:pPr>
              <w:pStyle w:val="TableContents"/>
              <w:bidi w:val="0"/>
              <w:spacing w:before="0" w:after="283"/>
              <w:ind w:left="0" w:right="0" w:firstLine="216"/>
              <w:jc w:val="left"/>
              <w:rPr>
                <w:b/>
                <w:sz w:val="22"/>
              </w:rPr>
            </w:pPr>
            <w:r>
              <w:rPr>
                <w:b/>
                <w:sz w:val="22"/>
              </w:rPr>
              <w:t>Shared Voting Power</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5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0</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216"/>
              <w:jc w:val="left"/>
              <w:rPr>
                <w:b/>
                <w:sz w:val="22"/>
              </w:rPr>
            </w:pPr>
            <w:r>
              <w:rPr>
                <w:b/>
                <w:sz w:val="22"/>
              </w:rPr>
              <w:t>7</w:t>
            </w:r>
          </w:p>
        </w:tc>
        <w:tc>
          <w:tcPr>
            <w:tcW w:w="4517" w:type="dxa"/>
            <w:tcBorders>
              <w:right w:val="single" w:sz="8" w:space="0" w:color="000000"/>
            </w:tcBorders>
            <w:tcMar>
              <w:top w:w="0" w:type="dxa"/>
              <w:left w:w="0" w:type="dxa"/>
              <w:bottom w:w="0" w:type="dxa"/>
            </w:tcMar>
            <w:vAlign w:val="center"/>
          </w:tcPr>
          <w:p>
            <w:pPr>
              <w:pStyle w:val="TableContents"/>
              <w:bidi w:val="0"/>
              <w:spacing w:before="0" w:after="283"/>
              <w:ind w:left="0" w:right="0" w:firstLine="216"/>
              <w:jc w:val="left"/>
              <w:rPr>
                <w:b/>
                <w:sz w:val="22"/>
              </w:rPr>
            </w:pPr>
            <w:r>
              <w:rPr>
                <w:b/>
                <w:sz w:val="22"/>
              </w:rPr>
              <w:t>Sole Dispositive Power</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5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766,505</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216"/>
              <w:jc w:val="left"/>
              <w:rPr>
                <w:b/>
                <w:sz w:val="22"/>
              </w:rPr>
            </w:pPr>
            <w:r>
              <w:rPr>
                <w:b/>
                <w:sz w:val="22"/>
              </w:rPr>
              <w:t>8</w:t>
            </w:r>
          </w:p>
        </w:tc>
        <w:tc>
          <w:tcPr>
            <w:tcW w:w="4517" w:type="dxa"/>
            <w:tcBorders>
              <w:right w:val="single" w:sz="8" w:space="0" w:color="000000"/>
            </w:tcBorders>
            <w:tcMar>
              <w:top w:w="0" w:type="dxa"/>
              <w:left w:w="0" w:type="dxa"/>
              <w:bottom w:w="0" w:type="dxa"/>
            </w:tcMar>
            <w:vAlign w:val="center"/>
          </w:tcPr>
          <w:p>
            <w:pPr>
              <w:pStyle w:val="TableContents"/>
              <w:bidi w:val="0"/>
              <w:spacing w:before="0" w:after="283"/>
              <w:ind w:left="0" w:right="0" w:firstLine="216"/>
              <w:jc w:val="left"/>
              <w:rPr>
                <w:b/>
                <w:sz w:val="22"/>
              </w:rPr>
            </w:pPr>
            <w:r>
              <w:rPr>
                <w:b/>
                <w:sz w:val="22"/>
              </w:rPr>
              <w:t>Shared Dispositive Power</w:t>
            </w:r>
          </w:p>
        </w:tc>
      </w:tr>
      <w:tr>
        <w:trPr/>
        <w:tc>
          <w:tcPr>
            <w:tcW w:w="5038" w:type="dxa"/>
            <w:gridSpan w:val="2"/>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65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5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0</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9</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Aggregate Amount Beneficially Owned by Each Reporting Person</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766,505</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10</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Check box if the aggregate amount in row (9) excludes certain shares (See Instructions)</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 ]</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11</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b/>
                <w:sz w:val="22"/>
              </w:rPr>
            </w:pPr>
            <w:r>
              <w:rPr>
                <w:b/>
                <w:sz w:val="22"/>
              </w:rPr>
              <w:t>Percent of class represented by amount in row (9)</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5.06%</w:t>
            </w:r>
          </w:p>
        </w:tc>
      </w:tr>
      <w:tr>
        <w:trPr/>
        <w:tc>
          <w:tcPr>
            <w:tcW w:w="40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2"/>
              </w:rPr>
            </w:pPr>
            <w:r>
              <w:rPr>
                <w:b/>
                <w:sz w:val="22"/>
              </w:rPr>
              <w:t>12</w:t>
            </w:r>
          </w:p>
        </w:tc>
        <w:tc>
          <w:tcPr>
            <w:tcW w:w="61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Type of Reporting Person (See Instructions)</w:t>
            </w:r>
          </w:p>
        </w:tc>
      </w:tr>
      <w:tr>
        <w:trPr/>
        <w:tc>
          <w:tcPr>
            <w:tcW w:w="40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61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2"/>
              </w:rPr>
            </w:pPr>
            <w:r>
              <w:rPr>
                <w:sz w:val="22"/>
              </w:rPr>
              <w:t>HC</w:t>
            </w:r>
          </w:p>
        </w:tc>
      </w:tr>
      <w:tr>
        <w:trPr/>
        <w:tc>
          <w:tcPr>
            <w:tcW w:w="4075"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tcMar>
              <w:top w:w="0" w:type="dxa"/>
              <w:left w:w="0" w:type="dxa"/>
              <w:bottom w:w="0" w:type="dxa"/>
              <w:right w:w="0" w:type="dxa"/>
            </w:tcMar>
            <w:vAlign w:val="center"/>
          </w:tcPr>
          <w:p>
            <w:pPr>
              <w:pStyle w:val="TableContents"/>
              <w:bidi w:val="0"/>
              <w:spacing w:before="0" w:after="283"/>
              <w:jc w:val="left"/>
              <w:rPr/>
            </w:pPr>
            <w:r>
              <w:rPr/>
              <w:t> </w:t>
            </w:r>
          </w:p>
        </w:tc>
        <w:tc>
          <w:tcPr>
            <w:tcW w:w="451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000" w:type="pct"/>
        <w:jc w:val="left"/>
        <w:tblInd w:w="0" w:type="dxa"/>
        <w:tblLayout w:type="fixed"/>
        <w:tblCellMar>
          <w:top w:w="0" w:type="dxa"/>
          <w:left w:w="0" w:type="dxa"/>
          <w:bottom w:w="0" w:type="dxa"/>
          <w:right w:w="0" w:type="dxa"/>
        </w:tblCellMar>
      </w:tblPr>
      <w:tblGrid>
        <w:gridCol w:w="484"/>
        <w:gridCol w:w="9236"/>
        <w:gridCol w:w="485"/>
      </w:tblGrid>
      <w:tr>
        <w:trPr/>
        <w:tc>
          <w:tcPr>
            <w:tcW w:w="484" w:type="dxa"/>
            <w:tcBorders/>
            <w:vAlign w:val="center"/>
          </w:tcPr>
          <w:p>
            <w:pPr>
              <w:pStyle w:val="TableContents"/>
              <w:bidi w:val="0"/>
              <w:spacing w:before="0" w:after="283"/>
              <w:jc w:val="left"/>
              <w:rPr>
                <w:sz w:val="4"/>
                <w:szCs w:val="4"/>
              </w:rPr>
            </w:pPr>
            <w:r>
              <w:rPr>
                <w:sz w:val="4"/>
                <w:szCs w:val="4"/>
              </w:rPr>
            </w:r>
          </w:p>
        </w:tc>
        <w:tc>
          <w:tcPr>
            <w:tcW w:w="9236" w:type="dxa"/>
            <w:tcBorders/>
            <w:vAlign w:val="center"/>
          </w:tcPr>
          <w:p>
            <w:pPr>
              <w:pStyle w:val="TableContents"/>
              <w:bidi w:val="0"/>
              <w:spacing w:before="0" w:after="283"/>
              <w:jc w:val="left"/>
              <w:rPr>
                <w:b/>
              </w:rPr>
            </w:pPr>
            <w:r>
              <w:rPr>
                <w:b/>
              </w:rPr>
              <w:t>Item 1.</w:t>
            </w:r>
          </w:p>
        </w:tc>
        <w:tc>
          <w:tcPr>
            <w:tcW w:w="4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40"/>
        <w:ind w:left="240" w:right="240" w:hanging="0"/>
        <w:jc w:val="both"/>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 xml:space="preserve">(a)       Name of Issuer: </w:t>
      </w:r>
      <w:r>
        <w:rPr>
          <w:rFonts w:ascii="Times New Roman;Times;Serif" w:hAnsi="Times New Roman;Times;Serif"/>
          <w:b w:val="false"/>
          <w:i w:val="false"/>
          <w:caps w:val="false"/>
          <w:smallCaps w:val="false"/>
          <w:sz w:val="22"/>
        </w:rPr>
        <w:t>BurTech Acquisition Corp. (the “Issuer”).</w:t>
      </w:r>
    </w:p>
    <w:p>
      <w:pPr>
        <w:pStyle w:val="TextBody"/>
        <w:bidi w:val="0"/>
        <w:spacing w:before="240" w:after="240"/>
        <w:ind w:left="240" w:right="240" w:hanging="0"/>
        <w:jc w:val="both"/>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(b)       Address of Issuer’s Principal Executive Offices:</w:t>
      </w:r>
      <w:r>
        <w:rPr>
          <w:rFonts w:ascii="Times New Roman;Times;Serif" w:hAnsi="Times New Roman;Times;Serif"/>
          <w:b w:val="false"/>
          <w:i w:val="false"/>
          <w:caps w:val="false"/>
          <w:smallCaps w:val="false"/>
          <w:sz w:val="22"/>
        </w:rPr>
        <w:t xml:space="preserve"> 1300 Pennsylvania Ave NW, Suite 700, Washington, DC 20004.</w:t>
      </w:r>
    </w:p>
    <w:tbl>
      <w:tblPr>
        <w:tblW w:w="5000" w:type="pct"/>
        <w:jc w:val="left"/>
        <w:tblInd w:w="0" w:type="dxa"/>
        <w:tblLayout w:type="fixed"/>
        <w:tblCellMar>
          <w:top w:w="0" w:type="dxa"/>
          <w:left w:w="0" w:type="dxa"/>
          <w:bottom w:w="0" w:type="dxa"/>
          <w:right w:w="0" w:type="dxa"/>
        </w:tblCellMar>
      </w:tblPr>
      <w:tblGrid>
        <w:gridCol w:w="512"/>
        <w:gridCol w:w="9180"/>
        <w:gridCol w:w="513"/>
      </w:tblGrid>
      <w:tr>
        <w:trPr/>
        <w:tc>
          <w:tcPr>
            <w:tcW w:w="512"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pPr>
            <w:r>
              <w:rPr/>
              <w:t>Item 2.</w:t>
            </w:r>
          </w:p>
        </w:tc>
        <w:tc>
          <w:tcPr>
            <w:tcW w:w="513" w:type="dxa"/>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b/>
                <w:sz w:val="22"/>
              </w:rPr>
            </w:pPr>
            <w:r>
              <w:rPr>
                <w:b/>
                <w:sz w:val="22"/>
              </w:rPr>
              <w:t>(a)</w:t>
            </w:r>
          </w:p>
        </w:tc>
        <w:tc>
          <w:tcPr>
            <w:tcW w:w="9915" w:type="dxa"/>
            <w:tcBorders/>
            <w:vAlign w:val="center"/>
          </w:tcPr>
          <w:p>
            <w:pPr>
              <w:pStyle w:val="TableContents"/>
              <w:bidi w:val="0"/>
              <w:spacing w:before="0" w:after="283"/>
              <w:jc w:val="left"/>
              <w:rPr>
                <w:sz w:val="22"/>
              </w:rPr>
            </w:pPr>
            <w:r>
              <w:rPr>
                <w:b/>
                <w:sz w:val="22"/>
              </w:rPr>
              <w:t xml:space="preserve">Name of Person Filing: </w:t>
            </w:r>
            <w:r>
              <w:rPr>
                <w:sz w:val="22"/>
              </w:rPr>
              <w:t>This Schedule 13G is being filed jointly by First Trust Capital Management L.P. (“FTCM”), First Trust Capital Solutions L.P. (“FTCS”) and FTCS Sub GP LLC (“Sub GP”).</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58" w:type="dxa"/>
            <w:tcBorders/>
            <w:vAlign w:val="center"/>
          </w:tcPr>
          <w:p>
            <w:pPr>
              <w:pStyle w:val="TableContents"/>
              <w:bidi w:val="0"/>
              <w:spacing w:before="0" w:after="283"/>
              <w:jc w:val="left"/>
              <w:rPr>
                <w:sz w:val="22"/>
              </w:rPr>
            </w:pPr>
            <w:r>
              <w:rPr>
                <w:sz w:val="22"/>
              </w:rPr>
              <w:t>FTCM, an investment adviser registered with the SEC that provides investment advisory services to, among others, (i) series of Investment Managers Series Trust II, an investment company registered under the Investment Company Act of 1940, specifically First Trust Merger Arbitrage Fund and First Trust Multi-Strategy Fund and (ii) Highland Capital Management Institutional Fund II, LLC, a Delaware limited liability company (collectively, the “Client Accounts”).</w:t>
            </w:r>
          </w:p>
        </w:tc>
      </w:tr>
    </w:tbl>
    <w:tbl>
      <w:tblPr>
        <w:tblW w:w="5000" w:type="pct"/>
        <w:jc w:val="left"/>
        <w:tblInd w:w="0" w:type="dxa"/>
        <w:tblLayout w:type="fixed"/>
        <w:tblCellMar>
          <w:top w:w="0" w:type="dxa"/>
          <w:left w:w="0" w:type="dxa"/>
          <w:bottom w:w="0" w:type="dxa"/>
          <w:right w:w="0" w:type="dxa"/>
        </w:tblCellMar>
      </w:tblPr>
      <w:tblGrid>
        <w:gridCol w:w="59"/>
        <w:gridCol w:w="173"/>
        <w:gridCol w:w="9973"/>
      </w:tblGrid>
      <w:tr>
        <w:trPr/>
        <w:tc>
          <w:tcPr>
            <w:tcW w:w="5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9973" w:type="dxa"/>
            <w:tcBorders/>
            <w:vAlign w:val="center"/>
          </w:tcPr>
          <w:p>
            <w:pPr>
              <w:pStyle w:val="TableContents"/>
              <w:bidi w:val="0"/>
              <w:spacing w:before="0" w:after="283"/>
              <w:jc w:val="left"/>
              <w:rPr>
                <w:sz w:val="22"/>
              </w:rPr>
            </w:pPr>
            <w:r>
              <w:rPr>
                <w:sz w:val="22"/>
              </w:rPr>
              <w:t>FTCS, a Delaware limited partnership and control person of FTCM.</w:t>
            </w:r>
          </w:p>
        </w:tc>
      </w:tr>
    </w:tbl>
    <w:tbl>
      <w:tblPr>
        <w:tblW w:w="5000" w:type="pct"/>
        <w:jc w:val="left"/>
        <w:tblInd w:w="0" w:type="dxa"/>
        <w:tblLayout w:type="fixed"/>
        <w:tblCellMar>
          <w:top w:w="0" w:type="dxa"/>
          <w:left w:w="0" w:type="dxa"/>
          <w:bottom w:w="0" w:type="dxa"/>
          <w:right w:w="0" w:type="dxa"/>
        </w:tblCellMar>
      </w:tblPr>
      <w:tblGrid>
        <w:gridCol w:w="53"/>
        <w:gridCol w:w="155"/>
        <w:gridCol w:w="9997"/>
      </w:tblGrid>
      <w:tr>
        <w:trPr/>
        <w:tc>
          <w:tcPr>
            <w:tcW w:w="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9997" w:type="dxa"/>
            <w:tcBorders/>
            <w:vAlign w:val="center"/>
          </w:tcPr>
          <w:p>
            <w:pPr>
              <w:pStyle w:val="TableContents"/>
              <w:bidi w:val="0"/>
              <w:spacing w:before="0" w:after="283"/>
              <w:jc w:val="left"/>
              <w:rPr>
                <w:sz w:val="22"/>
              </w:rPr>
            </w:pPr>
            <w:r>
              <w:rPr>
                <w:sz w:val="22"/>
              </w:rPr>
              <w:t>Sub GP, a Delaware limited liability company and control person of FTCM.</w:t>
            </w:r>
          </w:p>
        </w:tc>
      </w:tr>
    </w:tbl>
    <w:p>
      <w:pPr>
        <w:pStyle w:val="TextBody"/>
        <w:bidi w:val="0"/>
        <w:spacing w:before="240" w:after="240"/>
        <w:ind w:left="720" w:right="24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Each of the persons identified herein is referred to as a “Reporting Person” and, collectively, as the “Reporting Persons.” Each of the Reporting Persons is a party to that certain Joint Filing Agreement attached hereto.</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b/>
                <w:sz w:val="22"/>
              </w:rPr>
            </w:pPr>
            <w:r>
              <w:rPr>
                <w:b/>
                <w:sz w:val="22"/>
              </w:rPr>
              <w:t>(b)</w:t>
            </w:r>
          </w:p>
        </w:tc>
        <w:tc>
          <w:tcPr>
            <w:tcW w:w="9911" w:type="dxa"/>
            <w:tcBorders/>
            <w:vAlign w:val="center"/>
          </w:tcPr>
          <w:p>
            <w:pPr>
              <w:pStyle w:val="TableContents"/>
              <w:bidi w:val="0"/>
              <w:spacing w:before="0" w:after="283"/>
              <w:jc w:val="left"/>
              <w:rPr>
                <w:sz w:val="22"/>
              </w:rPr>
            </w:pPr>
            <w:r>
              <w:rPr>
                <w:b/>
                <w:sz w:val="22"/>
              </w:rPr>
              <w:t xml:space="preserve">Address of Principal Business Office or, if None, Residence: </w:t>
            </w:r>
            <w:r>
              <w:rPr>
                <w:sz w:val="22"/>
              </w:rPr>
              <w:t>The principal business address of FTCM, FTCS and Sub GP is 225 W. Wacker Drive, 21</w:t>
            </w:r>
            <w:r>
              <w:rPr>
                <w:position w:val="7"/>
                <w:sz w:val="18"/>
                <w:sz w:val="22"/>
              </w:rPr>
              <w:t>st</w:t>
            </w:r>
            <w:r>
              <w:rPr>
                <w:sz w:val="22"/>
              </w:rPr>
              <w:t xml:space="preserve"> Floor, Chicago, IL 60606. </w:t>
            </w:r>
          </w:p>
        </w:tc>
      </w:tr>
    </w:tbl>
    <w:tbl>
      <w:tblPr>
        <w:tblW w:w="5000" w:type="pct"/>
        <w:jc w:val="left"/>
        <w:tblInd w:w="0" w:type="dxa"/>
        <w:tblLayout w:type="fixed"/>
        <w:tblCellMar>
          <w:top w:w="0" w:type="dxa"/>
          <w:left w:w="0" w:type="dxa"/>
          <w:bottom w:w="0" w:type="dxa"/>
          <w:right w:w="0" w:type="dxa"/>
        </w:tblCellMar>
      </w:tblPr>
      <w:tblGrid>
        <w:gridCol w:w="141"/>
        <w:gridCol w:w="1027"/>
        <w:gridCol w:w="9037"/>
      </w:tblGrid>
      <w:tr>
        <w:trPr/>
        <w:tc>
          <w:tcPr>
            <w:tcW w:w="14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b/>
                <w:sz w:val="22"/>
              </w:rPr>
            </w:pPr>
            <w:r>
              <w:rPr>
                <w:b/>
                <w:sz w:val="22"/>
              </w:rPr>
              <w:t>(c)</w:t>
            </w:r>
          </w:p>
        </w:tc>
        <w:tc>
          <w:tcPr>
            <w:tcW w:w="9037" w:type="dxa"/>
            <w:tcBorders/>
            <w:vAlign w:val="center"/>
          </w:tcPr>
          <w:p>
            <w:pPr>
              <w:pStyle w:val="TableContents"/>
              <w:bidi w:val="0"/>
              <w:spacing w:before="0" w:after="283"/>
              <w:jc w:val="left"/>
              <w:rPr>
                <w:sz w:val="22"/>
              </w:rPr>
            </w:pPr>
            <w:r>
              <w:rPr>
                <w:b/>
                <w:sz w:val="22"/>
              </w:rPr>
              <w:t>Citizenship:</w:t>
              <w:tab/>
            </w:r>
            <w:r>
              <w:rPr>
                <w:sz w:val="22"/>
              </w:rPr>
              <w:t>United States</w:t>
            </w:r>
          </w:p>
        </w:tc>
      </w:tr>
    </w:tbl>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22"/>
              </w:rPr>
            </w:pPr>
            <w:r>
              <w:rPr>
                <w:sz w:val="22"/>
              </w:rPr>
              <w:t>(d)</w:t>
            </w:r>
          </w:p>
        </w:tc>
        <w:tc>
          <w:tcPr>
            <w:tcW w:w="9880" w:type="dxa"/>
            <w:tcBorders/>
            <w:vAlign w:val="center"/>
          </w:tcPr>
          <w:p>
            <w:pPr>
              <w:pStyle w:val="TableContents"/>
              <w:bidi w:val="0"/>
              <w:spacing w:before="0" w:after="283"/>
              <w:jc w:val="both"/>
              <w:rPr>
                <w:sz w:val="22"/>
              </w:rPr>
            </w:pPr>
            <w:r>
              <w:rPr>
                <w:b/>
                <w:sz w:val="22"/>
              </w:rPr>
              <w:t>Title and Class of Securities:</w:t>
            </w:r>
            <w:r>
              <w:rPr>
                <w:sz w:val="22"/>
              </w:rPr>
              <w:t xml:space="preserve"> Class A Common Stock, par value $0.0001 per share (the “Common Stock”)</w:t>
            </w:r>
          </w:p>
        </w:tc>
      </w:tr>
    </w:tbl>
    <w:tbl>
      <w:tblPr>
        <w:tblW w:w="5000" w:type="pct"/>
        <w:jc w:val="left"/>
        <w:tblInd w:w="0" w:type="dxa"/>
        <w:tblLayout w:type="fixed"/>
        <w:tblCellMar>
          <w:top w:w="0" w:type="dxa"/>
          <w:left w:w="0" w:type="dxa"/>
          <w:bottom w:w="0" w:type="dxa"/>
          <w:right w:w="0" w:type="dxa"/>
        </w:tblCellMar>
      </w:tblPr>
      <w:tblGrid>
        <w:gridCol w:w="150"/>
        <w:gridCol w:w="1086"/>
        <w:gridCol w:w="8969"/>
      </w:tblGrid>
      <w:tr>
        <w:trPr/>
        <w:tc>
          <w:tcPr>
            <w:tcW w:w="15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b/>
                <w:sz w:val="22"/>
              </w:rPr>
            </w:pPr>
            <w:r>
              <w:rPr>
                <w:b/>
                <w:sz w:val="22"/>
              </w:rPr>
              <w:t>(e)</w:t>
            </w:r>
          </w:p>
        </w:tc>
        <w:tc>
          <w:tcPr>
            <w:tcW w:w="8969" w:type="dxa"/>
            <w:tcBorders/>
            <w:vAlign w:val="center"/>
          </w:tcPr>
          <w:p>
            <w:pPr>
              <w:pStyle w:val="TableContents"/>
              <w:bidi w:val="0"/>
              <w:spacing w:before="0" w:after="283"/>
              <w:jc w:val="both"/>
              <w:rPr>
                <w:sz w:val="22"/>
              </w:rPr>
            </w:pPr>
            <w:r>
              <w:rPr>
                <w:b/>
                <w:sz w:val="22"/>
              </w:rPr>
              <w:t>CUSIP No.:</w:t>
              <w:tab/>
            </w:r>
            <w:r>
              <w:rPr>
                <w:sz w:val="22"/>
              </w:rPr>
              <w:t>123013104</w:t>
            </w:r>
          </w:p>
        </w:tc>
      </w:tr>
    </w:tbl>
    <w:tbl>
      <w:tblPr>
        <w:tblW w:w="5000" w:type="pct"/>
        <w:jc w:val="left"/>
        <w:tblInd w:w="0" w:type="dxa"/>
        <w:tblLayout w:type="fixed"/>
        <w:tblCellMar>
          <w:top w:w="0" w:type="dxa"/>
          <w:left w:w="0" w:type="dxa"/>
          <w:bottom w:w="0" w:type="dxa"/>
          <w:right w:w="0" w:type="dxa"/>
        </w:tblCellMar>
      </w:tblPr>
      <w:tblGrid>
        <w:gridCol w:w="37"/>
        <w:gridCol w:w="682"/>
        <w:gridCol w:w="9486"/>
      </w:tblGrid>
      <w:tr>
        <w:trPr/>
        <w:tc>
          <w:tcPr>
            <w:tcW w:w="3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b/>
              </w:rPr>
            </w:pPr>
            <w:r>
              <w:rPr>
                <w:b/>
              </w:rPr>
              <w:t>Item 3.</w:t>
            </w:r>
          </w:p>
        </w:tc>
        <w:tc>
          <w:tcPr>
            <w:tcW w:w="9486" w:type="dxa"/>
            <w:tcBorders/>
            <w:vAlign w:val="center"/>
          </w:tcPr>
          <w:p>
            <w:pPr>
              <w:pStyle w:val="TableContents"/>
              <w:bidi w:val="0"/>
              <w:spacing w:before="0" w:after="283"/>
              <w:jc w:val="left"/>
              <w:rPr>
                <w:b/>
              </w:rPr>
            </w:pPr>
            <w:r>
              <w:rPr>
                <w:b/>
              </w:rPr>
              <w:t xml:space="preserve">If this statement is filed pursuant to §§ 240.13d-1(b) or 240.13d-2(b) or (c), check whether the person filing is a: </w:t>
            </w:r>
          </w:p>
        </w:tc>
      </w:tr>
    </w:tbl>
    <w:tbl>
      <w:tblPr>
        <w:tblW w:w="5000" w:type="pct"/>
        <w:jc w:val="left"/>
        <w:tblInd w:w="0" w:type="dxa"/>
        <w:tblLayout w:type="fixed"/>
        <w:tblCellMar>
          <w:top w:w="0" w:type="dxa"/>
          <w:left w:w="0" w:type="dxa"/>
          <w:bottom w:w="0" w:type="dxa"/>
          <w:right w:w="0" w:type="dxa"/>
        </w:tblCellMar>
      </w:tblPr>
      <w:tblGrid>
        <w:gridCol w:w="66"/>
        <w:gridCol w:w="478"/>
        <w:gridCol w:w="9661"/>
      </w:tblGrid>
      <w:tr>
        <w:trPr/>
        <w:tc>
          <w:tcPr>
            <w:tcW w:w="6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(a)</w:t>
            </w:r>
          </w:p>
        </w:tc>
        <w:tc>
          <w:tcPr>
            <w:tcW w:w="9661" w:type="dxa"/>
            <w:tcBorders/>
            <w:vAlign w:val="center"/>
          </w:tcPr>
          <w:p>
            <w:pPr>
              <w:pStyle w:val="TableContents"/>
              <w:bidi w:val="0"/>
              <w:spacing w:before="0" w:after="283"/>
              <w:jc w:val="left"/>
              <w:rPr/>
            </w:pPr>
            <w:r>
              <w:rPr/>
              <w:t>[_]</w:t>
              <w:tab/>
              <w:t>Broker or dealer registered under Section 15 of the Act;</w:t>
            </w:r>
          </w:p>
        </w:tc>
      </w:tr>
    </w:tbl>
    <w:tbl>
      <w:tblPr>
        <w:tblW w:w="5000" w:type="pct"/>
        <w:jc w:val="left"/>
        <w:tblInd w:w="0" w:type="dxa"/>
        <w:tblLayout w:type="fixed"/>
        <w:tblCellMar>
          <w:top w:w="0" w:type="dxa"/>
          <w:left w:w="0" w:type="dxa"/>
          <w:bottom w:w="0" w:type="dxa"/>
          <w:right w:w="0" w:type="dxa"/>
        </w:tblCellMar>
      </w:tblPr>
      <w:tblGrid>
        <w:gridCol w:w="78"/>
        <w:gridCol w:w="599"/>
        <w:gridCol w:w="9528"/>
      </w:tblGrid>
      <w:tr>
        <w:trPr/>
        <w:tc>
          <w:tcPr>
            <w:tcW w:w="7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pPr>
            <w:r>
              <w:rPr/>
              <w:t>(b)</w:t>
            </w:r>
          </w:p>
        </w:tc>
        <w:tc>
          <w:tcPr>
            <w:tcW w:w="9528" w:type="dxa"/>
            <w:tcBorders/>
            <w:vAlign w:val="center"/>
          </w:tcPr>
          <w:p>
            <w:pPr>
              <w:pStyle w:val="TableContents"/>
              <w:bidi w:val="0"/>
              <w:spacing w:before="0" w:after="283"/>
              <w:jc w:val="left"/>
              <w:rPr/>
            </w:pPr>
            <w:r>
              <w:rPr/>
              <w:t>[_]</w:t>
              <w:tab/>
              <w:t>Bank as defined in Section 3(a)(6) of the Act;</w:t>
            </w:r>
          </w:p>
        </w:tc>
      </w:tr>
    </w:tbl>
    <w:tbl>
      <w:tblPr>
        <w:tblW w:w="5000" w:type="pct"/>
        <w:jc w:val="left"/>
        <w:tblInd w:w="0" w:type="dxa"/>
        <w:tblLayout w:type="fixed"/>
        <w:tblCellMar>
          <w:top w:w="0" w:type="dxa"/>
          <w:left w:w="0" w:type="dxa"/>
          <w:bottom w:w="0" w:type="dxa"/>
          <w:right w:w="0" w:type="dxa"/>
        </w:tblCellMar>
      </w:tblPr>
      <w:tblGrid>
        <w:gridCol w:w="60"/>
        <w:gridCol w:w="440"/>
        <w:gridCol w:w="9705"/>
      </w:tblGrid>
      <w:tr>
        <w:trPr/>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(c)</w:t>
            </w:r>
          </w:p>
        </w:tc>
        <w:tc>
          <w:tcPr>
            <w:tcW w:w="9705" w:type="dxa"/>
            <w:tcBorders/>
            <w:vAlign w:val="center"/>
          </w:tcPr>
          <w:p>
            <w:pPr>
              <w:pStyle w:val="TableContents"/>
              <w:bidi w:val="0"/>
              <w:spacing w:before="0" w:after="283"/>
              <w:jc w:val="left"/>
              <w:rPr/>
            </w:pPr>
            <w:r>
              <w:rPr/>
              <w:t>[_]</w:t>
              <w:tab/>
              <w:t>Insurance company as defined in Section 3(a)(19) of the Act;</w:t>
            </w:r>
          </w:p>
        </w:tc>
      </w:tr>
    </w:tbl>
    <w:tbl>
      <w:tblPr>
        <w:tblW w:w="9003" w:type="dxa"/>
        <w:jc w:val="left"/>
        <w:tblInd w:w="0" w:type="dxa"/>
        <w:tblLayout w:type="fixed"/>
        <w:tblCellMar>
          <w:top w:w="0" w:type="dxa"/>
          <w:left w:w="0" w:type="dxa"/>
          <w:bottom w:w="0" w:type="dxa"/>
          <w:right w:w="0" w:type="dxa"/>
        </w:tblCellMar>
      </w:tblPr>
      <w:tblGrid>
        <w:gridCol w:w="38"/>
        <w:gridCol w:w="29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675" w:type="dxa"/>
            <w:tcBorders/>
            <w:vAlign w:val="center"/>
          </w:tcPr>
          <w:p>
            <w:pPr>
              <w:pStyle w:val="TableContents"/>
              <w:bidi w:val="0"/>
              <w:spacing w:before="0" w:after="283"/>
              <w:jc w:val="left"/>
              <w:rPr/>
            </w:pPr>
            <w:r>
              <w:rPr/>
              <w:t>[ ]</w:t>
              <w:tab/>
              <w:t>Investment company registered under Section 8 of the Investment Company Act of 1940;</w:t>
            </w:r>
          </w:p>
        </w:tc>
      </w:tr>
    </w:tbl>
    <w:tbl>
      <w:tblPr>
        <w:tblW w:w="5000" w:type="pct"/>
        <w:jc w:val="left"/>
        <w:tblInd w:w="0" w:type="dxa"/>
        <w:tblLayout w:type="fixed"/>
        <w:tblCellMar>
          <w:top w:w="0" w:type="dxa"/>
          <w:left w:w="0" w:type="dxa"/>
          <w:bottom w:w="0" w:type="dxa"/>
          <w:right w:w="0" w:type="dxa"/>
        </w:tblCellMar>
      </w:tblPr>
      <w:tblGrid>
        <w:gridCol w:w="55"/>
        <w:gridCol w:w="405"/>
        <w:gridCol w:w="9745"/>
      </w:tblGrid>
      <w:tr>
        <w:trPr/>
        <w:tc>
          <w:tcPr>
            <w:tcW w:w="5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pPr>
            <w:r>
              <w:rPr/>
              <w:t>(e)</w:t>
            </w:r>
          </w:p>
        </w:tc>
        <w:tc>
          <w:tcPr>
            <w:tcW w:w="9745" w:type="dxa"/>
            <w:tcBorders/>
            <w:vAlign w:val="center"/>
          </w:tcPr>
          <w:p>
            <w:pPr>
              <w:pStyle w:val="TableContents"/>
              <w:bidi w:val="0"/>
              <w:spacing w:before="0" w:after="283"/>
              <w:jc w:val="left"/>
              <w:rPr/>
            </w:pPr>
            <w:r>
              <w:rPr/>
              <w:t>[X]</w:t>
              <w:tab/>
              <w:t>An investment adviser in accordance with Rule 13d-1(b)(1)(ii)(E);</w:t>
            </w:r>
          </w:p>
        </w:tc>
      </w:tr>
    </w:tbl>
    <w:tbl>
      <w:tblPr>
        <w:tblW w:w="5000" w:type="pct"/>
        <w:jc w:val="left"/>
        <w:tblInd w:w="0" w:type="dxa"/>
        <w:tblLayout w:type="fixed"/>
        <w:tblCellMar>
          <w:top w:w="0" w:type="dxa"/>
          <w:left w:w="0" w:type="dxa"/>
          <w:bottom w:w="0" w:type="dxa"/>
          <w:right w:w="0" w:type="dxa"/>
        </w:tblCellMar>
      </w:tblPr>
      <w:tblGrid>
        <w:gridCol w:w="42"/>
        <w:gridCol w:w="275"/>
        <w:gridCol w:w="9888"/>
      </w:tblGrid>
      <w:tr>
        <w:trPr/>
        <w:tc>
          <w:tcPr>
            <w:tcW w:w="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(f)</w:t>
            </w:r>
          </w:p>
        </w:tc>
        <w:tc>
          <w:tcPr>
            <w:tcW w:w="9888" w:type="dxa"/>
            <w:tcBorders/>
            <w:vAlign w:val="center"/>
          </w:tcPr>
          <w:p>
            <w:pPr>
              <w:pStyle w:val="TableContents"/>
              <w:bidi w:val="0"/>
              <w:spacing w:before="0" w:after="283"/>
              <w:jc w:val="left"/>
              <w:rPr/>
            </w:pPr>
            <w:r>
              <w:rPr/>
              <w:t>[_]</w:t>
              <w:tab/>
              <w:t>An employee benefit plan or endowment fund in accordance with Rule 13d-1(b)(1)(ii)(F);</w:t>
            </w:r>
          </w:p>
        </w:tc>
      </w:tr>
    </w:tbl>
    <w:tbl>
      <w:tblPr>
        <w:tblW w:w="5000" w:type="pct"/>
        <w:jc w:val="left"/>
        <w:tblInd w:w="0" w:type="dxa"/>
        <w:tblLayout w:type="fixed"/>
        <w:tblCellMar>
          <w:top w:w="0" w:type="dxa"/>
          <w:left w:w="0" w:type="dxa"/>
          <w:bottom w:w="0" w:type="dxa"/>
          <w:right w:w="0" w:type="dxa"/>
        </w:tblCellMar>
      </w:tblPr>
      <w:tblGrid>
        <w:gridCol w:w="42"/>
        <w:gridCol w:w="327"/>
        <w:gridCol w:w="9836"/>
      </w:tblGrid>
      <w:tr>
        <w:trPr/>
        <w:tc>
          <w:tcPr>
            <w:tcW w:w="4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(g)</w:t>
            </w:r>
          </w:p>
        </w:tc>
        <w:tc>
          <w:tcPr>
            <w:tcW w:w="9836" w:type="dxa"/>
            <w:tcBorders/>
            <w:vAlign w:val="center"/>
          </w:tcPr>
          <w:p>
            <w:pPr>
              <w:pStyle w:val="TableContents"/>
              <w:bidi w:val="0"/>
              <w:spacing w:before="0" w:after="283"/>
              <w:jc w:val="left"/>
              <w:rPr/>
            </w:pPr>
            <w:r>
              <w:rPr/>
              <w:t>[X]</w:t>
              <w:tab/>
              <w:t>A parent holding company or control person in accordance with Rule 13d-1(b)(1)(ii)(G);</w:t>
            </w:r>
          </w:p>
        </w:tc>
      </w:tr>
    </w:tbl>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(h)</w:t>
            </w:r>
          </w:p>
        </w:tc>
        <w:tc>
          <w:tcPr>
            <w:tcW w:w="9881" w:type="dxa"/>
            <w:tcBorders/>
            <w:vAlign w:val="center"/>
          </w:tcPr>
          <w:p>
            <w:pPr>
              <w:pStyle w:val="TableContents"/>
              <w:bidi w:val="0"/>
              <w:spacing w:before="0" w:after="283"/>
              <w:jc w:val="left"/>
              <w:rPr/>
            </w:pPr>
            <w:r>
              <w:rPr/>
              <w:t>[_]</w:t>
              <w:tab/>
              <w:t>A savings associations as defined in Section 3(b) of the Federal Deposit Insurance Act (12 U.S.C. 1813);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(i)</w:t>
            </w:r>
          </w:p>
        </w:tc>
        <w:tc>
          <w:tcPr>
            <w:tcW w:w="9960" w:type="dxa"/>
            <w:tcBorders/>
            <w:vAlign w:val="center"/>
          </w:tcPr>
          <w:p>
            <w:pPr>
              <w:pStyle w:val="TableContents"/>
              <w:bidi w:val="0"/>
              <w:spacing w:before="0" w:after="283"/>
              <w:jc w:val="left"/>
              <w:rPr/>
            </w:pPr>
            <w:r>
              <w:rPr/>
              <w:t>[_]</w:t>
              <w:tab/>
              <w:t>A church plan that is excluded from the definition of an investment company under section 3(c)(14) of the Investment Company Act of 1940;</w:t>
            </w:r>
          </w:p>
        </w:tc>
      </w:tr>
    </w:tbl>
    <w:tbl>
      <w:tblPr>
        <w:tblW w:w="5000" w:type="pct"/>
        <w:jc w:val="left"/>
        <w:tblInd w:w="0" w:type="dxa"/>
        <w:tblLayout w:type="fixed"/>
        <w:tblCellMar>
          <w:top w:w="0" w:type="dxa"/>
          <w:left w:w="0" w:type="dxa"/>
          <w:bottom w:w="0" w:type="dxa"/>
          <w:right w:w="0" w:type="dxa"/>
        </w:tblCellMar>
      </w:tblPr>
      <w:tblGrid>
        <w:gridCol w:w="54"/>
        <w:gridCol w:w="327"/>
        <w:gridCol w:w="9824"/>
      </w:tblGrid>
      <w:tr>
        <w:trPr/>
        <w:tc>
          <w:tcPr>
            <w:tcW w:w="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(j)</w:t>
            </w:r>
          </w:p>
        </w:tc>
        <w:tc>
          <w:tcPr>
            <w:tcW w:w="9824" w:type="dxa"/>
            <w:tcBorders/>
            <w:vAlign w:val="center"/>
          </w:tcPr>
          <w:p>
            <w:pPr>
              <w:pStyle w:val="TableContents"/>
              <w:bidi w:val="0"/>
              <w:spacing w:before="0" w:after="283"/>
              <w:jc w:val="left"/>
              <w:rPr/>
            </w:pPr>
            <w:r>
              <w:rPr/>
              <w:t>[_]</w:t>
              <w:tab/>
              <w:t>A non-U.S. institution in accordance with Rule 240.13d-1(b)(1)(ii)(J);</w:t>
            </w:r>
          </w:p>
        </w:tc>
      </w:tr>
    </w:tbl>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(k)</w:t>
            </w:r>
          </w:p>
        </w:tc>
        <w:tc>
          <w:tcPr>
            <w:tcW w:w="9912" w:type="dxa"/>
            <w:tcBorders/>
            <w:vAlign w:val="center"/>
          </w:tcPr>
          <w:p>
            <w:pPr>
              <w:pStyle w:val="TableContents"/>
              <w:bidi w:val="0"/>
              <w:spacing w:before="0" w:after="283"/>
              <w:jc w:val="left"/>
              <w:rPr/>
            </w:pPr>
            <w:r>
              <w:rPr/>
              <w:t>[_]</w:t>
              <w:tab/>
              <w:t>Group, in accordance with Rule 240.13d-1(b)(1)(ii)(K). If filing as a non-U.S. institution in accordance with Rule 240.13d-1(b)(1)(ii)(J), please specify the type of institution: ____</w:t>
            </w:r>
          </w:p>
        </w:tc>
      </w:tr>
    </w:tbl>
    <w:tbl>
      <w:tblPr>
        <w:tblW w:w="5000" w:type="pct"/>
        <w:jc w:val="left"/>
        <w:tblInd w:w="0" w:type="dxa"/>
        <w:tblLayout w:type="fixed"/>
        <w:tblCellMar>
          <w:top w:w="0" w:type="dxa"/>
          <w:left w:w="0" w:type="dxa"/>
          <w:bottom w:w="0" w:type="dxa"/>
          <w:right w:w="0" w:type="dxa"/>
        </w:tblCellMar>
      </w:tblPr>
      <w:tblGrid>
        <w:gridCol w:w="201"/>
        <w:gridCol w:w="3848"/>
        <w:gridCol w:w="6156"/>
      </w:tblGrid>
      <w:tr>
        <w:trPr/>
        <w:tc>
          <w:tcPr>
            <w:tcW w:w="201"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b/>
              </w:rPr>
            </w:pPr>
            <w:r>
              <w:rPr>
                <w:b/>
              </w:rPr>
              <w:t>Item 4.</w:t>
            </w:r>
          </w:p>
        </w:tc>
        <w:tc>
          <w:tcPr>
            <w:tcW w:w="6156" w:type="dxa"/>
            <w:tcBorders/>
            <w:vAlign w:val="center"/>
          </w:tcPr>
          <w:p>
            <w:pPr>
              <w:pStyle w:val="TableContents"/>
              <w:bidi w:val="0"/>
              <w:spacing w:before="0" w:after="283"/>
              <w:jc w:val="left"/>
              <w:rPr>
                <w:b/>
              </w:rPr>
            </w:pPr>
            <w:r>
              <w:rPr>
                <w:b/>
              </w:rPr>
              <w:t>Ownership</w:t>
            </w:r>
          </w:p>
        </w:tc>
      </w:tr>
    </w:tbl>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b/>
              </w:rPr>
            </w:pPr>
            <w:r>
              <w:rPr>
                <w:b/>
              </w:rPr>
              <w:t>(a)</w:t>
            </w:r>
          </w:p>
        </w:tc>
        <w:tc>
          <w:tcPr>
            <w:tcW w:w="9940" w:type="dxa"/>
            <w:tcBorders/>
            <w:vAlign w:val="center"/>
          </w:tcPr>
          <w:p>
            <w:pPr>
              <w:pStyle w:val="TableContents"/>
              <w:bidi w:val="0"/>
              <w:spacing w:before="0" w:after="283"/>
              <w:jc w:val="both"/>
              <w:rPr/>
            </w:pPr>
            <w:r>
              <w:rPr>
                <w:b/>
              </w:rPr>
              <w:t xml:space="preserve">Amount Beneficially Owned: </w:t>
            </w:r>
            <w:r>
              <w:rPr/>
              <w:tab/>
              <w:t xml:space="preserve"> As investment adviser to the Client Accounts, FTCM has the authority to invest the funds of the Client Accounts in securities (including Common Stock of the Issuer) as well as the authority to purchase, vote and dispose of securities, and may thus be deemed the beneficial owner of any shares of the Issuer’s Common Stock held in the Client Accounts. As of September 30, 2024, FTCM, FTCS and Sub GP collectively owned 766,505 shares of the outstanding Common Stock of the Issuer.</w:t>
            </w:r>
          </w:p>
        </w:tc>
      </w:tr>
    </w:tbl>
    <w:p>
      <w:pPr>
        <w:pStyle w:val="TextBody"/>
        <w:bidi w:val="0"/>
        <w:spacing w:before="240" w:after="240"/>
        <w:ind w:left="720" w:right="24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FTCS and Sub GP may be deemed to control FTCM and therefore may be deemed to be beneficial owners of the Common Stock reported in this Schedule 13G. No one individual controls FTCS or Sub GP. FTCS and Sub GP do not own any Common Stock of the Issuer for their own accounts.</w:t>
      </w:r>
    </w:p>
    <w:p>
      <w:pPr>
        <w:pStyle w:val="TextBody"/>
        <w:bidi w:val="0"/>
        <w:spacing w:before="240" w:after="240"/>
        <w:ind w:left="240" w:right="24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(b)       Percent of Class:</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FTCM, FTCS and Sub GP: 5.06%</w:t>
      </w:r>
    </w:p>
    <w:p>
      <w:pPr>
        <w:pStyle w:val="TextBody"/>
        <w:bidi w:val="0"/>
        <w:spacing w:before="240" w:after="240"/>
        <w:ind w:left="240" w:right="24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       Number of shares as to which such person has:</w:t>
      </w:r>
    </w:p>
    <w:p>
      <w:pPr>
        <w:pStyle w:val="TextBody"/>
        <w:bidi w:val="0"/>
        <w:spacing w:before="240" w:after="240"/>
        <w:ind w:left="240" w:right="240" w:firstLine="72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(i)       Sole power to vote or to direct the vote: </w:t>
      </w:r>
    </w:p>
    <w:p>
      <w:pPr>
        <w:pStyle w:val="TextBody"/>
        <w:bidi w:val="0"/>
        <w:spacing w:before="240" w:after="240"/>
        <w:ind w:left="240" w:right="240" w:firstLine="1832"/>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FTCM, FTCS and Sub GP: 766,505</w:t>
      </w:r>
    </w:p>
    <w:tbl>
      <w:tblPr>
        <w:tblW w:w="5000" w:type="pct"/>
        <w:jc w:val="left"/>
        <w:tblInd w:w="0" w:type="dxa"/>
        <w:tblLayout w:type="fixed"/>
        <w:tblCellMar>
          <w:top w:w="0" w:type="dxa"/>
          <w:left w:w="0" w:type="dxa"/>
          <w:bottom w:w="0" w:type="dxa"/>
          <w:right w:w="0" w:type="dxa"/>
        </w:tblCellMar>
      </w:tblPr>
      <w:tblGrid>
        <w:gridCol w:w="84"/>
        <w:gridCol w:w="642"/>
        <w:gridCol w:w="9479"/>
      </w:tblGrid>
      <w:tr>
        <w:trPr/>
        <w:tc>
          <w:tcPr>
            <w:tcW w:w="8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b/>
                <w:sz w:val="22"/>
              </w:rPr>
            </w:pPr>
            <w:r>
              <w:rPr>
                <w:b/>
                <w:sz w:val="22"/>
              </w:rPr>
              <w:t>(ii)</w:t>
            </w:r>
          </w:p>
        </w:tc>
        <w:tc>
          <w:tcPr>
            <w:tcW w:w="9479" w:type="dxa"/>
            <w:tcBorders/>
            <w:vAlign w:val="center"/>
          </w:tcPr>
          <w:p>
            <w:pPr>
              <w:pStyle w:val="TableContents"/>
              <w:bidi w:val="0"/>
              <w:spacing w:before="0" w:after="283"/>
              <w:jc w:val="both"/>
              <w:rPr>
                <w:b/>
                <w:sz w:val="22"/>
              </w:rPr>
            </w:pPr>
            <w:r>
              <w:rPr>
                <w:b/>
                <w:sz w:val="22"/>
              </w:rPr>
              <w:t xml:space="preserve">Shared power to vote or to direct the vote: </w:t>
            </w:r>
          </w:p>
        </w:tc>
      </w:tr>
    </w:tbl>
    <w:p>
      <w:pPr>
        <w:pStyle w:val="TextBody"/>
        <w:bidi w:val="0"/>
        <w:spacing w:before="240" w:after="240"/>
        <w:ind w:left="240" w:right="240" w:firstLine="1832"/>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FTCM, FTCS and Sub GP: 0</w:t>
      </w:r>
    </w:p>
    <w:tbl>
      <w:tblPr>
        <w:tblW w:w="5000" w:type="pct"/>
        <w:jc w:val="left"/>
        <w:tblInd w:w="0" w:type="dxa"/>
        <w:tblLayout w:type="fixed"/>
        <w:tblCellMar>
          <w:top w:w="0" w:type="dxa"/>
          <w:left w:w="0" w:type="dxa"/>
          <w:bottom w:w="0" w:type="dxa"/>
          <w:right w:w="0" w:type="dxa"/>
        </w:tblCellMar>
      </w:tblPr>
      <w:tblGrid>
        <w:gridCol w:w="70"/>
        <w:gridCol w:w="652"/>
        <w:gridCol w:w="9483"/>
      </w:tblGrid>
      <w:tr>
        <w:trPr/>
        <w:tc>
          <w:tcPr>
            <w:tcW w:w="7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b/>
                <w:sz w:val="22"/>
              </w:rPr>
            </w:pPr>
            <w:r>
              <w:rPr>
                <w:b/>
                <w:sz w:val="22"/>
              </w:rPr>
              <w:t>(iii)</w:t>
            </w:r>
          </w:p>
        </w:tc>
        <w:tc>
          <w:tcPr>
            <w:tcW w:w="9483" w:type="dxa"/>
            <w:tcBorders/>
            <w:vAlign w:val="center"/>
          </w:tcPr>
          <w:p>
            <w:pPr>
              <w:pStyle w:val="TableContents"/>
              <w:bidi w:val="0"/>
              <w:spacing w:before="0" w:after="283"/>
              <w:jc w:val="both"/>
              <w:rPr>
                <w:b/>
                <w:sz w:val="22"/>
              </w:rPr>
            </w:pPr>
            <w:r>
              <w:rPr>
                <w:b/>
                <w:sz w:val="22"/>
              </w:rPr>
              <w:t>Sole power to dispose or to direct the disposition of:</w:t>
            </w:r>
          </w:p>
        </w:tc>
      </w:tr>
    </w:tbl>
    <w:p>
      <w:pPr>
        <w:pStyle w:val="TextBody"/>
        <w:bidi w:val="0"/>
        <w:spacing w:before="240" w:after="240"/>
        <w:ind w:left="240" w:right="240" w:firstLine="1832"/>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FTCM, FTCS and Sub GP: 766,505</w:t>
      </w:r>
    </w:p>
    <w:tbl>
      <w:tblPr>
        <w:tblW w:w="5000" w:type="pct"/>
        <w:jc w:val="left"/>
        <w:tblInd w:w="0" w:type="dxa"/>
        <w:tblLayout w:type="fixed"/>
        <w:tblCellMar>
          <w:top w:w="0" w:type="dxa"/>
          <w:left w:w="0" w:type="dxa"/>
          <w:bottom w:w="0" w:type="dxa"/>
          <w:right w:w="0" w:type="dxa"/>
        </w:tblCellMar>
      </w:tblPr>
      <w:tblGrid>
        <w:gridCol w:w="66"/>
        <w:gridCol w:w="613"/>
        <w:gridCol w:w="9526"/>
      </w:tblGrid>
      <w:tr>
        <w:trPr/>
        <w:tc>
          <w:tcPr>
            <w:tcW w:w="6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b/>
                <w:sz w:val="22"/>
              </w:rPr>
            </w:pPr>
            <w:r>
              <w:rPr>
                <w:b/>
                <w:sz w:val="22"/>
              </w:rPr>
              <w:t>(iv)</w:t>
            </w:r>
          </w:p>
        </w:tc>
        <w:tc>
          <w:tcPr>
            <w:tcW w:w="9526" w:type="dxa"/>
            <w:tcBorders/>
            <w:vAlign w:val="center"/>
          </w:tcPr>
          <w:p>
            <w:pPr>
              <w:pStyle w:val="TableContents"/>
              <w:bidi w:val="0"/>
              <w:spacing w:before="0" w:after="283"/>
              <w:jc w:val="both"/>
              <w:rPr>
                <w:b/>
                <w:sz w:val="22"/>
              </w:rPr>
            </w:pPr>
            <w:r>
              <w:rPr>
                <w:b/>
                <w:sz w:val="22"/>
              </w:rPr>
              <w:t xml:space="preserve">Shared power to dispose or to direct the disposition of: </w:t>
            </w:r>
          </w:p>
        </w:tc>
      </w:tr>
    </w:tbl>
    <w:p>
      <w:pPr>
        <w:pStyle w:val="TextBody"/>
        <w:bidi w:val="0"/>
        <w:spacing w:before="240" w:after="240"/>
        <w:ind w:left="240" w:right="240" w:firstLine="1832"/>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FTCM, FTCS and Sub GP: 0</w:t>
      </w:r>
    </w:p>
    <w:p>
      <w:pPr>
        <w:pStyle w:val="TextBody"/>
        <w:bidi w:val="0"/>
        <w:spacing w:before="240" w:after="240"/>
        <w:ind w:left="240" w:right="24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1369"/>
        <w:gridCol w:w="8765"/>
      </w:tblGrid>
      <w:tr>
        <w:trPr/>
        <w:tc>
          <w:tcPr>
            <w:tcW w:w="7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b/>
              </w:rPr>
            </w:pPr>
            <w:r>
              <w:rPr>
                <w:b/>
              </w:rPr>
              <w:t>Item 5.</w:t>
            </w:r>
          </w:p>
        </w:tc>
        <w:tc>
          <w:tcPr>
            <w:tcW w:w="8765" w:type="dxa"/>
            <w:tcBorders/>
            <w:vAlign w:val="center"/>
          </w:tcPr>
          <w:p>
            <w:pPr>
              <w:pStyle w:val="TableContents"/>
              <w:bidi w:val="0"/>
              <w:spacing w:before="0" w:after="283"/>
              <w:jc w:val="left"/>
              <w:rPr>
                <w:b/>
              </w:rPr>
            </w:pPr>
            <w:r>
              <w:rPr>
                <w:b/>
              </w:rPr>
              <w:t>Ownership of Five Percent or Less of a Class.</w:t>
            </w:r>
          </w:p>
        </w:tc>
      </w:tr>
    </w:tbl>
    <w:p>
      <w:pPr>
        <w:pStyle w:val="TextBody"/>
        <w:bidi w:val="0"/>
        <w:spacing w:before="240" w:after="240"/>
        <w:ind w:left="720" w:right="24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this statement is being filed to report the fact that as of the date hereof the reporting person has ceased to be the beneficial owner of more than five percent of the class of securities, check the following [ ].</w:t>
      </w:r>
    </w:p>
    <w:tbl>
      <w:tblPr>
        <w:tblW w:w="5000" w:type="pct"/>
        <w:jc w:val="left"/>
        <w:tblInd w:w="0" w:type="dxa"/>
        <w:tblLayout w:type="fixed"/>
        <w:tblCellMar>
          <w:top w:w="0" w:type="dxa"/>
          <w:left w:w="0" w:type="dxa"/>
          <w:bottom w:w="0" w:type="dxa"/>
          <w:right w:w="0" w:type="dxa"/>
        </w:tblCellMar>
      </w:tblPr>
      <w:tblGrid>
        <w:gridCol w:w="54"/>
        <w:gridCol w:w="969"/>
        <w:gridCol w:w="9182"/>
      </w:tblGrid>
      <w:tr>
        <w:trPr/>
        <w:tc>
          <w:tcPr>
            <w:tcW w:w="5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pPr>
            <w:r>
              <w:rPr/>
              <w:t>Item 6.</w:t>
            </w:r>
          </w:p>
        </w:tc>
        <w:tc>
          <w:tcPr>
            <w:tcW w:w="9182" w:type="dxa"/>
            <w:tcBorders/>
            <w:vAlign w:val="center"/>
          </w:tcPr>
          <w:p>
            <w:pPr>
              <w:pStyle w:val="TableContents"/>
              <w:bidi w:val="0"/>
              <w:spacing w:before="0" w:after="283"/>
              <w:jc w:val="left"/>
              <w:rPr/>
            </w:pPr>
            <w:r>
              <w:rPr/>
              <w:t>Ownership of more than Five Percent on Behalf of Another Person.</w:t>
            </w:r>
          </w:p>
        </w:tc>
      </w:tr>
    </w:tbl>
    <w:p>
      <w:pPr>
        <w:pStyle w:val="TextBody"/>
        <w:bidi w:val="0"/>
        <w:spacing w:before="240" w:after="240"/>
        <w:ind w:left="1080" w:right="240" w:hanging="108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See Item 4.</w:t>
      </w:r>
    </w:p>
    <w:tbl>
      <w:tblPr>
        <w:tblW w:w="5000" w:type="pct"/>
        <w:jc w:val="left"/>
        <w:tblInd w:w="0" w:type="dxa"/>
        <w:tblLayout w:type="fixed"/>
        <w:tblCellMar>
          <w:top w:w="0" w:type="dxa"/>
          <w:left w:w="0" w:type="dxa"/>
          <w:bottom w:w="0" w:type="dxa"/>
          <w:right w:w="0" w:type="dxa"/>
        </w:tblCellMar>
      </w:tblPr>
      <w:tblGrid>
        <w:gridCol w:w="37"/>
        <w:gridCol w:w="631"/>
        <w:gridCol w:w="9537"/>
      </w:tblGrid>
      <w:tr>
        <w:trPr/>
        <w:tc>
          <w:tcPr>
            <w:tcW w:w="3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b/>
              </w:rPr>
            </w:pPr>
            <w:r>
              <w:rPr>
                <w:b/>
              </w:rPr>
              <w:t>Item 7.</w:t>
            </w:r>
          </w:p>
        </w:tc>
        <w:tc>
          <w:tcPr>
            <w:tcW w:w="9537" w:type="dxa"/>
            <w:tcBorders/>
            <w:vAlign w:val="center"/>
          </w:tcPr>
          <w:p>
            <w:pPr>
              <w:pStyle w:val="TableContents"/>
              <w:bidi w:val="0"/>
              <w:spacing w:before="0" w:after="283"/>
              <w:jc w:val="both"/>
              <w:rPr>
                <w:b/>
              </w:rPr>
            </w:pPr>
            <w:r>
              <w:rPr>
                <w:b/>
              </w:rPr>
              <w:t>Identification and classification of the subsidiary which acquired the security being reported on by the parent holding company or control person.</w:t>
            </w:r>
          </w:p>
        </w:tc>
      </w:tr>
    </w:tbl>
    <w:p>
      <w:pPr>
        <w:pStyle w:val="TextBody"/>
        <w:bidi w:val="0"/>
        <w:spacing w:before="240" w:after="240"/>
        <w:ind w:left="1080" w:right="240" w:hanging="108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See Item 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000" w:type="pct"/>
        <w:jc w:val="left"/>
        <w:tblInd w:w="0" w:type="dxa"/>
        <w:tblLayout w:type="fixed"/>
        <w:tblCellMar>
          <w:top w:w="0" w:type="dxa"/>
          <w:left w:w="0" w:type="dxa"/>
          <w:bottom w:w="0" w:type="dxa"/>
          <w:right w:w="0" w:type="dxa"/>
        </w:tblCellMar>
      </w:tblPr>
      <w:tblGrid>
        <w:gridCol w:w="59"/>
        <w:gridCol w:w="1130"/>
        <w:gridCol w:w="9016"/>
      </w:tblGrid>
      <w:tr>
        <w:trPr/>
        <w:tc>
          <w:tcPr>
            <w:tcW w:w="5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b/>
              </w:rPr>
            </w:pPr>
            <w:r>
              <w:rPr>
                <w:b/>
              </w:rPr>
              <w:t>Item 8.</w:t>
            </w:r>
          </w:p>
        </w:tc>
        <w:tc>
          <w:tcPr>
            <w:tcW w:w="9016" w:type="dxa"/>
            <w:tcBorders/>
            <w:vAlign w:val="center"/>
          </w:tcPr>
          <w:p>
            <w:pPr>
              <w:pStyle w:val="TableContents"/>
              <w:bidi w:val="0"/>
              <w:spacing w:before="0" w:after="283"/>
              <w:jc w:val="left"/>
              <w:rPr>
                <w:b/>
              </w:rPr>
            </w:pPr>
            <w:r>
              <w:rPr>
                <w:b/>
              </w:rPr>
              <w:t>Identification and classification of members of the group.</w:t>
            </w:r>
          </w:p>
        </w:tc>
      </w:tr>
    </w:tbl>
    <w:p>
      <w:pPr>
        <w:pStyle w:val="TextBody"/>
        <w:bidi w:val="0"/>
        <w:spacing w:before="240" w:after="240"/>
        <w:ind w:left="1080" w:right="240" w:hanging="108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Not applicable.</w:t>
      </w:r>
    </w:p>
    <w:tbl>
      <w:tblPr>
        <w:tblW w:w="5000" w:type="pct"/>
        <w:jc w:val="left"/>
        <w:tblInd w:w="0" w:type="dxa"/>
        <w:tblLayout w:type="fixed"/>
        <w:tblCellMar>
          <w:top w:w="0" w:type="dxa"/>
          <w:left w:w="0" w:type="dxa"/>
          <w:bottom w:w="0" w:type="dxa"/>
          <w:right w:w="0" w:type="dxa"/>
        </w:tblCellMar>
      </w:tblPr>
      <w:tblGrid>
        <w:gridCol w:w="98"/>
        <w:gridCol w:w="1881"/>
        <w:gridCol w:w="8226"/>
      </w:tblGrid>
      <w:tr>
        <w:trPr/>
        <w:tc>
          <w:tcPr>
            <w:tcW w:w="98"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b/>
              </w:rPr>
            </w:pPr>
            <w:r>
              <w:rPr>
                <w:b/>
              </w:rPr>
              <w:t>Item 9.</w:t>
            </w:r>
          </w:p>
        </w:tc>
        <w:tc>
          <w:tcPr>
            <w:tcW w:w="8226" w:type="dxa"/>
            <w:tcBorders/>
            <w:vAlign w:val="center"/>
          </w:tcPr>
          <w:p>
            <w:pPr>
              <w:pStyle w:val="TableContents"/>
              <w:bidi w:val="0"/>
              <w:spacing w:before="0" w:after="283"/>
              <w:jc w:val="left"/>
              <w:rPr>
                <w:b/>
              </w:rPr>
            </w:pPr>
            <w:r>
              <w:rPr>
                <w:b/>
              </w:rPr>
              <w:t>Notice of Dissolution of Group.</w:t>
            </w:r>
          </w:p>
        </w:tc>
      </w:tr>
    </w:tbl>
    <w:p>
      <w:pPr>
        <w:pStyle w:val="TextBody"/>
        <w:bidi w:val="0"/>
        <w:spacing w:before="240" w:after="240"/>
        <w:ind w:left="1080" w:right="240" w:hanging="108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Not applicable.</w:t>
      </w:r>
    </w:p>
    <w:tbl>
      <w:tblPr>
        <w:tblW w:w="5000" w:type="pct"/>
        <w:jc w:val="left"/>
        <w:tblInd w:w="0" w:type="dxa"/>
        <w:tblLayout w:type="fixed"/>
        <w:tblCellMar>
          <w:top w:w="0" w:type="dxa"/>
          <w:left w:w="0" w:type="dxa"/>
          <w:bottom w:w="0" w:type="dxa"/>
          <w:right w:w="0" w:type="dxa"/>
        </w:tblCellMar>
      </w:tblPr>
      <w:tblGrid>
        <w:gridCol w:w="165"/>
        <w:gridCol w:w="3680"/>
        <w:gridCol w:w="6360"/>
      </w:tblGrid>
      <w:tr>
        <w:trPr/>
        <w:tc>
          <w:tcPr>
            <w:tcW w:w="165"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b/>
              </w:rPr>
            </w:pPr>
            <w:r>
              <w:rPr>
                <w:b/>
              </w:rPr>
              <w:t>Item 10.</w:t>
            </w:r>
          </w:p>
        </w:tc>
        <w:tc>
          <w:tcPr>
            <w:tcW w:w="6360" w:type="dxa"/>
            <w:tcBorders/>
            <w:vAlign w:val="center"/>
          </w:tcPr>
          <w:p>
            <w:pPr>
              <w:pStyle w:val="TableContents"/>
              <w:bidi w:val="0"/>
              <w:spacing w:before="0" w:after="283"/>
              <w:jc w:val="left"/>
              <w:rPr>
                <w:b/>
              </w:rPr>
            </w:pPr>
            <w:r>
              <w:rPr>
                <w:b/>
              </w:rPr>
              <w:t>Certifications.</w:t>
            </w:r>
          </w:p>
        </w:tc>
      </w:tr>
    </w:tbl>
    <w:p>
      <w:pPr>
        <w:pStyle w:val="TextBody"/>
        <w:bidi w:val="0"/>
        <w:spacing w:before="240" w:after="240"/>
        <w:ind w:left="3" w:right="240" w:hanging="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240" w:after="240"/>
        <w:ind w:left="240" w:right="24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SIGNATURE</w:t>
      </w:r>
    </w:p>
    <w:p>
      <w:pPr>
        <w:pStyle w:val="TextBody"/>
        <w:bidi w:val="0"/>
        <w:spacing w:before="240" w:after="240"/>
        <w:ind w:left="240" w:right="24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After reasonable inquiry and to the best of my knowledge and belief, I certify that the information set forth in this statement is true, complete and correct.</w:t>
      </w:r>
    </w:p>
    <w:p>
      <w:pPr>
        <w:pStyle w:val="TextBody"/>
        <w:bidi w:val="0"/>
        <w:spacing w:before="240" w:after="240"/>
        <w:ind w:left="240" w:right="24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November 14, 2024</w:t>
      </w:r>
    </w:p>
    <w:p>
      <w:pPr>
        <w:pStyle w:val="TextBody"/>
        <w:bidi w:val="0"/>
        <w:spacing w:before="240" w:after="240"/>
        <w:ind w:left="5040" w:right="24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First Trust Capital Management L.P.</w:t>
      </w:r>
    </w:p>
    <w:p>
      <w:pPr>
        <w:pStyle w:val="TextBody"/>
        <w:bidi w:val="0"/>
        <w:ind w:left="432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 Chad Eisenberg</w:t>
      </w:r>
    </w:p>
    <w:p>
      <w:pPr>
        <w:pStyle w:val="TextBody"/>
        <w:bidi w:val="0"/>
        <w:ind w:left="432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Chad Eisenberg, Chief Operating Officer</w:t>
      </w:r>
    </w:p>
    <w:p>
      <w:pPr>
        <w:pStyle w:val="TextBody"/>
        <w:bidi w:val="0"/>
        <w:jc w:val="left"/>
        <w:rPr>
          <w:caps w:val="false"/>
          <w:smallCaps w:val="false"/>
        </w:rPr>
      </w:pPr>
      <w:r>
        <w:rPr>
          <w:caps w:val="false"/>
          <w:smallCaps w:val="false"/>
        </w:rPr>
        <w:t> </w:t>
      </w:r>
    </w:p>
    <w:p>
      <w:pPr>
        <w:pStyle w:val="TextBody"/>
        <w:bidi w:val="0"/>
        <w:spacing w:before="240" w:after="240"/>
        <w:ind w:left="5040" w:right="24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First Trust Capital Solutions L.P.</w:t>
      </w:r>
    </w:p>
    <w:p>
      <w:pPr>
        <w:pStyle w:val="TextBody"/>
        <w:bidi w:val="0"/>
        <w:ind w:left="432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 Chad Eisenberg</w:t>
      </w:r>
    </w:p>
    <w:p>
      <w:pPr>
        <w:pStyle w:val="TextBody"/>
        <w:bidi w:val="0"/>
        <w:ind w:left="432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Chad Eisenberg, Chief Operating Officer</w:t>
      </w:r>
    </w:p>
    <w:p>
      <w:pPr>
        <w:pStyle w:val="TextBody"/>
        <w:bidi w:val="0"/>
        <w:ind w:left="4320" w:right="0" w:firstLine="720"/>
        <w:jc w:val="left"/>
        <w:rPr>
          <w:caps w:val="false"/>
          <w:smallCaps w:val="false"/>
        </w:rPr>
      </w:pPr>
      <w:r>
        <w:rPr>
          <w:caps w:val="false"/>
          <w:smallCaps w:val="false"/>
        </w:rPr>
        <w:t> </w:t>
      </w:r>
    </w:p>
    <w:p>
      <w:pPr>
        <w:pStyle w:val="TextBody"/>
        <w:bidi w:val="0"/>
        <w:spacing w:before="240" w:after="240"/>
        <w:ind w:left="5040" w:right="24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FTCS Sub GP LLC</w:t>
      </w:r>
    </w:p>
    <w:p>
      <w:pPr>
        <w:pStyle w:val="TextBody"/>
        <w:bidi w:val="0"/>
        <w:ind w:left="432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 Chad Eisenberg</w:t>
      </w:r>
    </w:p>
    <w:p>
      <w:pPr>
        <w:pStyle w:val="TextBody"/>
        <w:bidi w:val="0"/>
        <w:ind w:left="432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Chad Eisenberg, Chief Operating Officer</w:t>
      </w:r>
    </w:p>
    <w:p>
      <w:pPr>
        <w:pStyle w:val="TextBody"/>
        <w:bidi w:val="0"/>
        <w:ind w:left="4320" w:right="0" w:firstLine="720"/>
        <w:jc w:val="left"/>
        <w:rPr>
          <w:caps w:val="false"/>
          <w:smallCaps w:val="false"/>
        </w:rPr>
      </w:pPr>
      <w:r>
        <w:rPr>
          <w:caps w:val="false"/>
          <w:smallCaps w:val="false"/>
        </w:rPr>
        <w:t> </w:t>
      </w:r>
    </w:p>
    <w:p>
      <w:pPr>
        <w:pStyle w:val="TextBody"/>
        <w:bidi w:val="0"/>
        <w:spacing w:before="240" w:after="240"/>
        <w:ind w:left="240" w:right="24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pStyle w:val="TextBody"/>
        <w:bidi w:val="0"/>
        <w:spacing w:before="240" w:after="240"/>
        <w:ind w:left="240" w:right="24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Attention: Intentional misstatements or omissions of fact constitute Federal criminal violations (See 18 U.S.C. 1001).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240" w:after="240"/>
        <w:ind w:left="240" w:right="240" w:hanging="0"/>
        <w:jc w:val="left"/>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Exhibit I</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JOINT FILING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RULE 13d-1(k)</w:t>
      </w:r>
    </w:p>
    <w:p>
      <w:pPr>
        <w:pStyle w:val="TextBody"/>
        <w:bidi w:val="0"/>
        <w:spacing w:before="240" w:after="240"/>
        <w:ind w:left="240" w:right="24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240" w:after="240"/>
        <w:ind w:left="240" w:right="24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November 14, 2024</w:t>
      </w:r>
    </w:p>
    <w:p>
      <w:pPr>
        <w:pStyle w:val="TextBody"/>
        <w:bidi w:val="0"/>
        <w:spacing w:before="240" w:after="240"/>
        <w:ind w:left="5040" w:right="24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First Trust Capital Management L.P.</w:t>
      </w:r>
    </w:p>
    <w:p>
      <w:pPr>
        <w:pStyle w:val="TextBody"/>
        <w:bidi w:val="0"/>
        <w:ind w:left="432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 Chad Eisenberg</w:t>
      </w:r>
    </w:p>
    <w:p>
      <w:pPr>
        <w:pStyle w:val="TextBody"/>
        <w:bidi w:val="0"/>
        <w:ind w:left="432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Chad Eisenberg, Chief Operating Officer</w:t>
      </w:r>
    </w:p>
    <w:p>
      <w:pPr>
        <w:pStyle w:val="TextBody"/>
        <w:bidi w:val="0"/>
        <w:jc w:val="left"/>
        <w:rPr>
          <w:caps w:val="false"/>
          <w:smallCaps w:val="false"/>
        </w:rPr>
      </w:pPr>
      <w:r>
        <w:rPr>
          <w:caps w:val="false"/>
          <w:smallCaps w:val="false"/>
        </w:rPr>
        <w:t> </w:t>
      </w:r>
    </w:p>
    <w:p>
      <w:pPr>
        <w:pStyle w:val="TextBody"/>
        <w:bidi w:val="0"/>
        <w:spacing w:before="240" w:after="240"/>
        <w:ind w:left="5040" w:right="24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First Trust Capital Solutions L.P.</w:t>
      </w:r>
    </w:p>
    <w:p>
      <w:pPr>
        <w:pStyle w:val="TextBody"/>
        <w:bidi w:val="0"/>
        <w:ind w:left="432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 Chad Eisenberg</w:t>
      </w:r>
    </w:p>
    <w:p>
      <w:pPr>
        <w:pStyle w:val="TextBody"/>
        <w:bidi w:val="0"/>
        <w:ind w:left="432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Chad Eisenberg, Chief Operating Officer</w:t>
      </w:r>
    </w:p>
    <w:p>
      <w:pPr>
        <w:pStyle w:val="TextBody"/>
        <w:bidi w:val="0"/>
        <w:ind w:left="4320" w:right="0" w:firstLine="720"/>
        <w:jc w:val="left"/>
        <w:rPr>
          <w:caps w:val="false"/>
          <w:smallCaps w:val="false"/>
        </w:rPr>
      </w:pPr>
      <w:r>
        <w:rPr>
          <w:caps w:val="false"/>
          <w:smallCaps w:val="false"/>
        </w:rPr>
        <w:t> </w:t>
      </w:r>
    </w:p>
    <w:p>
      <w:pPr>
        <w:pStyle w:val="TextBody"/>
        <w:bidi w:val="0"/>
        <w:spacing w:before="240" w:after="240"/>
        <w:ind w:left="5040" w:right="24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FTCS Sub GP LLC</w:t>
      </w:r>
    </w:p>
    <w:p>
      <w:pPr>
        <w:pStyle w:val="TextBody"/>
        <w:bidi w:val="0"/>
        <w:ind w:left="432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 Chad Eisenberg</w:t>
      </w:r>
    </w:p>
    <w:p>
      <w:pPr>
        <w:pStyle w:val="TextBody"/>
        <w:bidi w:val="0"/>
        <w:ind w:left="432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Chad Eisenberg, Chief Operating Officer</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1775</Words>
  <Characters>8944</Characters>
  <CharactersWithSpaces>10583</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