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0002048317</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BLAIZE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4659 GOLDEN GOOTHILL PKWY</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STE 206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EL DORADO HILLS</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95762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9163470050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ANTHONY CANNESTRA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 FENNER, &amp;</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 50000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92291</w:t>
            </w:r>
          </w:p>
        </w:tc>
        <w:tc>
          <w:tcPr>
            <w:tcW w:w="0" w:type="dxa"/>
            <w:vAlign w:val="bottom"/>
          </w:tcPr>
          <w:p>
            <w:pPr>
              <w:spacing w:after="0"/>
              <w:rPr>
                <w:sz w:val="1"/>
                <w:szCs w:val="1"/>
                <w:color w:val="auto"/>
              </w:rPr>
            </w:pPr>
          </w:p>
        </w:tc>
      </w:tr>
      <w:tr>
        <w:trPr>
          <w:trHeight w:val="267"/>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 1100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500"/>
        <w:spacing w:after="0" w:line="230" w:lineRule="auto"/>
        <w:rPr>
          <w:sz w:val="20"/>
          <w:szCs w:val="20"/>
          <w:color w:val="auto"/>
        </w:rPr>
      </w:pPr>
      <w:r>
        <w:rPr>
          <w:rFonts w:ascii="Times New Roman" w:cs="Times New Roman" w:eastAsia="Times New Roman" w:hAnsi="Times New Roman"/>
          <w:sz w:val="22"/>
          <w:szCs w:val="22"/>
          <w:color w:val="auto"/>
        </w:rPr>
        <w:t>LOS ANGELES  CA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90025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122744509</w:t>
        <w:tab/>
        <w:t>05/11/2026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8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58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05/11/2026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STOCK OPTION</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05/11/2026 CASH</w:t>
      </w:r>
    </w:p>
    <w:p>
      <w:pPr>
        <w:spacing w:after="0" w:line="350" w:lineRule="exact"/>
        <w:rPr>
          <w:sz w:val="20"/>
          <w:szCs w:val="20"/>
          <w:color w:val="auto"/>
        </w:rPr>
      </w:pPr>
    </w:p>
    <w:p>
      <w:pPr>
        <w:sectPr>
          <w:pgSz w:w="11900" w:h="16838" w:orient="portrait"/>
          <w:cols w:equalWidth="0" w:num="3">
            <w:col w:w="4120" w:space="16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4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24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ANTHONY CANNESTRA</w:t>
            </w:r>
          </w:p>
        </w:tc>
        <w:tc>
          <w:tcPr>
            <w:tcW w:w="3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PKWY,</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04/06/2026 50000</w:t>
            </w:r>
          </w:p>
        </w:tc>
        <w:tc>
          <w:tcPr>
            <w:tcW w:w="1580" w:type="dxa"/>
            <w:vAlign w:val="bottom"/>
            <w:vMerge w:val="restart"/>
          </w:tcPr>
          <w:p>
            <w:pPr>
              <w:jc w:val="right"/>
              <w:ind w:right="832"/>
              <w:spacing w:after="0"/>
              <w:rPr>
                <w:sz w:val="20"/>
                <w:szCs w:val="20"/>
                <w:color w:val="auto"/>
              </w:rPr>
            </w:pPr>
            <w:r>
              <w:rPr>
                <w:rFonts w:ascii="Times New Roman" w:cs="Times New Roman" w:eastAsia="Times New Roman" w:hAnsi="Times New Roman"/>
                <w:sz w:val="22"/>
                <w:szCs w:val="22"/>
                <w:color w:val="auto"/>
              </w:rPr>
              <w:t>87615</w:t>
            </w:r>
          </w:p>
        </w:tc>
        <w:tc>
          <w:tcPr>
            <w:tcW w:w="0" w:type="dxa"/>
            <w:vAlign w:val="bottom"/>
          </w:tcPr>
          <w:p>
            <w:pPr>
              <w:spacing w:after="0"/>
              <w:rPr>
                <w:sz w:val="1"/>
                <w:szCs w:val="1"/>
                <w:color w:val="auto"/>
              </w:rPr>
            </w:pPr>
          </w:p>
        </w:tc>
      </w:tr>
      <w:tr>
        <w:trPr>
          <w:trHeight w:val="161"/>
        </w:trPr>
        <w:tc>
          <w:tcPr>
            <w:tcW w:w="34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206</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6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5"/>
              </w:rPr>
              <w:t>05/11/2026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5"/>
              </w:rPr>
              <w:t>12/11/2025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CANNESTRA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2026-05-11T09:53:53Z</dcterms:created>
  <dcterms:modified xsi:type="dcterms:W3CDTF">2026-05-11T09:53:53Z</dcterms:modified>
</cp:coreProperties>
</file>