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Blaize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Kim Evans</w:t>
              <w:br/>
              <w:t>4659 Golden Foothill Parkway, Suite 206</w:t>
              <w:br/>
              <w:t>El Dorado Hills, CA, 95762</w:t>
              <w:br/>
              <w:t>916-347-0050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Munagala Dinakar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9,259,316.00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9,259,316.00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9,259,316.00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Blaize Holdings,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4659 Golden Foothill Parkway, Suite 206, El Dorado Hills, CALIFORNIA , 95762.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on Schedule 13D (the "Amendment No. 3") amends and supplements the statement on Schedule 13D filed with the United States Securities and Exchange Commission on March 24, 2026 (as amended to date, the "Schedule 13D"), relating to the shares of common stock, par value $0.0001 per share (the "Common Stock"), of Blaize Holdings, Inc., a Delaware corporation (the "Issuer"). Capitalized terms used herein without definition shall have the meaning set forth in the Schedule 13D.</w:t>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The information contained on the cover page to this Schedule 13D is incorporated herein by reference. The securities reported herein include (i) 501,422 shares of Common Stock and (ii) 8,757,894 shares of Common Stock underlying Stock Options which are vested or are expected to vest within 60 days of the date of this filing. The ownership percentage set forth herein is based on 144,832,039 shares of Common Stock outstanding as of August 2, 2026 as recorded in the Issuer's statement of shares outstanding from the Issuer's transfer agent as of August 2, 2026. The information herein excludes 1,371,303 earn-out shares held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The information contained on the cover page to this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Since the filing of Amendment No. 2, options to purchase 1,263,423 shares of Common Stock held by the Reporting Person have vested, and the Reporting person sold 50,000 shares of common stock in accordance with a 10b5-1 Plan entered into on December 12, 2025. Other than as described in Item 4 and this Item 5(c), the Reporting Person has not effected any transactions in the Common Stock since the filing of Amendment No. 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Munagala Dinakar</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Dinakar Munagala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Dinakar Munagala</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3594</Characters>
  <CharactersWithSpaces>4243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