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0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 Urioste George</w:t>
              </w:r>
            </w:hyperlink>
          </w:p>
        </w:tc>
        <w:tc>
          <w:tcPr>
            <w:tcW w:w="116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Harminder Sehmi,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ind w:right="60" w:firstLine="1023"/>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Dinakar Munagala and Harminder Sehmi or any of them signing singly, and with full power of substitution, the undersigned’s true and lawful attorney-in-fact to:</w:t>
      </w:r>
    </w:p>
    <w:p>
      <w:pPr>
        <w:spacing w:after="0" w:line="73"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right="60" w:firstLine="1023"/>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ind w:right="60" w:firstLine="1023"/>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right="820" w:firstLine="1023"/>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November 26, 2024.</w:t>
      </w:r>
    </w:p>
    <w:p>
      <w:pPr>
        <w:spacing w:after="0" w:line="5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 xml:space="preserve">/s/ George </w:t>
      </w:r>
      <w:r>
        <w:rPr>
          <w:rFonts w:ascii="Times New Roman" w:cs="Times New Roman" w:eastAsia="Times New Roman" w:hAnsi="Times New Roman"/>
          <w:sz w:val="20"/>
          <w:szCs w:val="20"/>
          <w:u w:val="single" w:color="auto"/>
          <w:color w:val="auto"/>
        </w:rPr>
        <w:t>de Urioste</w:t>
      </w:r>
    </w:p>
    <w:p>
      <w:pPr>
        <w:spacing w:after="0" w:line="1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 xml:space="preserve">George </w:t>
      </w:r>
      <w:r>
        <w:rPr>
          <w:rFonts w:ascii="Times New Roman" w:cs="Times New Roman" w:eastAsia="Times New Roman" w:hAnsi="Times New Roman"/>
          <w:sz w:val="20"/>
          <w:szCs w:val="20"/>
          <w:b w:val="1"/>
          <w:bCs w:val="1"/>
          <w:color w:val="auto"/>
        </w:rPr>
        <w:t>de Urioste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540385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270068"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2025-01-15T19:47:39Z</dcterms:created>
  <dcterms:modified xsi:type="dcterms:W3CDTF">2025-01-15T19:47:39Z</dcterms:modified>
</cp:coreProperties>
</file>