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 Urioste George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94,361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units which vest in accordance with the applicable grant agreement.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0068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2025-07-02T18:10:29Z</dcterms:created>
  <dcterms:modified xsi:type="dcterms:W3CDTF">2025-07-02T18:10:29Z</dcterms:modified>
</cp:coreProperties>
</file>